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4C3" w:rsidRPr="00605F15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F15" w:rsidRPr="00605F15" w:rsidRDefault="00605F15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Бюджет для</w:t>
      </w:r>
      <w:bookmarkStart w:id="0" w:name="_GoBack"/>
      <w:bookmarkEnd w:id="0"/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граждан</w:t>
      </w:r>
    </w:p>
    <w:p w:rsidR="007A64C3" w:rsidRDefault="007A64C3" w:rsidP="007A64C3">
      <w:pPr>
        <w:spacing w:after="0" w:line="240" w:lineRule="auto"/>
      </w:pPr>
    </w:p>
    <w:p w:rsidR="008976AD" w:rsidRPr="008976AD" w:rsidRDefault="007A64C3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7A64C3">
        <w:rPr>
          <w:rFonts w:ascii="Times New Roman" w:hAnsi="Times New Roman" w:cs="Times New Roman"/>
          <w:sz w:val="36"/>
          <w:szCs w:val="36"/>
        </w:rPr>
        <w:t xml:space="preserve"> </w:t>
      </w:r>
      <w:r w:rsidR="008976AD">
        <w:rPr>
          <w:rFonts w:ascii="Times New Roman" w:hAnsi="Times New Roman" w:cs="Times New Roman"/>
          <w:sz w:val="36"/>
          <w:szCs w:val="36"/>
        </w:rPr>
        <w:t>решения</w:t>
      </w:r>
      <w:r w:rsidRPr="007A64C3">
        <w:rPr>
          <w:rFonts w:ascii="Times New Roman" w:hAnsi="Times New Roman" w:cs="Times New Roman"/>
          <w:sz w:val="36"/>
          <w:szCs w:val="36"/>
        </w:rPr>
        <w:t xml:space="preserve"> </w:t>
      </w:r>
      <w:r w:rsidR="008976AD">
        <w:rPr>
          <w:rFonts w:ascii="Times New Roman" w:hAnsi="Times New Roman" w:cs="Times New Roman"/>
          <w:sz w:val="36"/>
          <w:szCs w:val="36"/>
        </w:rPr>
        <w:t>«</w:t>
      </w:r>
      <w:r w:rsidR="008976AD" w:rsidRPr="008976AD">
        <w:rPr>
          <w:rFonts w:ascii="Times New Roman" w:hAnsi="Times New Roman" w:cs="Times New Roman"/>
          <w:sz w:val="36"/>
          <w:szCs w:val="36"/>
        </w:rPr>
        <w:t xml:space="preserve">О бюджете муниципального образования </w:t>
      </w:r>
    </w:p>
    <w:p w:rsidR="008976AD" w:rsidRPr="008976AD" w:rsidRDefault="008976AD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8976AD">
        <w:rPr>
          <w:rFonts w:ascii="Times New Roman" w:hAnsi="Times New Roman" w:cs="Times New Roman"/>
          <w:sz w:val="36"/>
          <w:szCs w:val="36"/>
        </w:rPr>
        <w:t>«Унечск</w:t>
      </w:r>
      <w:r w:rsidR="00577070">
        <w:rPr>
          <w:rFonts w:ascii="Times New Roman" w:hAnsi="Times New Roman" w:cs="Times New Roman"/>
          <w:sz w:val="36"/>
          <w:szCs w:val="36"/>
        </w:rPr>
        <w:t>ое городское поселение</w:t>
      </w:r>
      <w:r w:rsidRPr="008976AD">
        <w:rPr>
          <w:rFonts w:ascii="Times New Roman" w:hAnsi="Times New Roman" w:cs="Times New Roman"/>
          <w:sz w:val="36"/>
          <w:szCs w:val="36"/>
        </w:rPr>
        <w:t>»</w:t>
      </w:r>
    </w:p>
    <w:p w:rsidR="007A64C3" w:rsidRDefault="001A4A11" w:rsidP="006E5CB3">
      <w:pPr>
        <w:tabs>
          <w:tab w:val="left" w:pos="9498"/>
        </w:tabs>
        <w:spacing w:after="0" w:line="240" w:lineRule="auto"/>
        <w:ind w:right="-1"/>
        <w:jc w:val="center"/>
      </w:pPr>
      <w:r>
        <w:rPr>
          <w:rFonts w:ascii="Times New Roman" w:hAnsi="Times New Roman" w:cs="Times New Roman"/>
          <w:sz w:val="36"/>
          <w:szCs w:val="36"/>
        </w:rPr>
        <w:t>на 201</w:t>
      </w:r>
      <w:r w:rsidR="003C51E5">
        <w:rPr>
          <w:rFonts w:ascii="Times New Roman" w:hAnsi="Times New Roman" w:cs="Times New Roman"/>
          <w:sz w:val="36"/>
          <w:szCs w:val="36"/>
        </w:rPr>
        <w:t>7</w:t>
      </w:r>
      <w:r w:rsidR="006E5CB3">
        <w:rPr>
          <w:rFonts w:ascii="Times New Roman" w:hAnsi="Times New Roman" w:cs="Times New Roman"/>
          <w:sz w:val="36"/>
          <w:szCs w:val="36"/>
        </w:rPr>
        <w:t xml:space="preserve"> год</w:t>
      </w:r>
      <w:r w:rsidR="00225B3B">
        <w:rPr>
          <w:rFonts w:ascii="Times New Roman" w:hAnsi="Times New Roman" w:cs="Times New Roman"/>
          <w:sz w:val="36"/>
          <w:szCs w:val="36"/>
        </w:rPr>
        <w:t xml:space="preserve"> и на плановый период 2018</w:t>
      </w:r>
      <w:r w:rsidR="00B51152">
        <w:rPr>
          <w:rFonts w:ascii="Times New Roman" w:hAnsi="Times New Roman" w:cs="Times New Roman"/>
          <w:sz w:val="36"/>
          <w:szCs w:val="36"/>
        </w:rPr>
        <w:t xml:space="preserve"> и 2019 годов</w:t>
      </w:r>
      <w:r w:rsidR="006E5CB3">
        <w:rPr>
          <w:rFonts w:ascii="Times New Roman" w:hAnsi="Times New Roman" w:cs="Times New Roman"/>
          <w:sz w:val="36"/>
          <w:szCs w:val="36"/>
        </w:rPr>
        <w:t>»</w:t>
      </w: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D627E9" w:rsidRDefault="00D627E9" w:rsidP="007A64C3">
      <w:pPr>
        <w:spacing w:after="0" w:line="240" w:lineRule="auto"/>
      </w:pPr>
    </w:p>
    <w:p w:rsidR="007A64C3" w:rsidRDefault="007A64C3"/>
    <w:p w:rsidR="007A64C3" w:rsidRDefault="007A64C3"/>
    <w:p w:rsidR="00605F15" w:rsidRDefault="00605F15"/>
    <w:p w:rsidR="00605F15" w:rsidRDefault="00605F15"/>
    <w:p w:rsidR="00605F15" w:rsidRDefault="00605F15"/>
    <w:p w:rsidR="00605F15" w:rsidRDefault="00605F15"/>
    <w:p w:rsidR="00465B07" w:rsidRDefault="00465B07"/>
    <w:p w:rsidR="00465B07" w:rsidRDefault="00465B07"/>
    <w:p w:rsidR="00465B07" w:rsidRDefault="00465B07"/>
    <w:p w:rsidR="00465B07" w:rsidRDefault="00465B07"/>
    <w:p w:rsidR="007A64C3" w:rsidRDefault="007A64C3"/>
    <w:p w:rsidR="000D316D" w:rsidRDefault="000D316D" w:rsidP="00EF44E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A64C3" w:rsidRPr="008976AD" w:rsidRDefault="008976AD" w:rsidP="00EF44EC">
      <w:pPr>
        <w:jc w:val="center"/>
        <w:rPr>
          <w:rFonts w:ascii="Times New Roman" w:hAnsi="Times New Roman" w:cs="Times New Roman"/>
          <w:sz w:val="36"/>
          <w:szCs w:val="36"/>
        </w:rPr>
      </w:pPr>
      <w:r w:rsidRPr="008976AD">
        <w:rPr>
          <w:rFonts w:ascii="Times New Roman" w:hAnsi="Times New Roman" w:cs="Times New Roman"/>
          <w:sz w:val="32"/>
          <w:szCs w:val="32"/>
        </w:rPr>
        <w:t>СОДЕРЖАНИЕ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072"/>
        <w:gridCol w:w="567"/>
      </w:tblGrid>
      <w:tr w:rsidR="00D03E06" w:rsidRPr="00051C8D" w:rsidTr="009E44D5">
        <w:tc>
          <w:tcPr>
            <w:tcW w:w="9072" w:type="dxa"/>
          </w:tcPr>
          <w:p w:rsidR="00D03E06" w:rsidRPr="00051C8D" w:rsidRDefault="00D03E0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1. Основные понятия, термины и определения</w:t>
            </w:r>
          </w:p>
        </w:tc>
        <w:tc>
          <w:tcPr>
            <w:tcW w:w="567" w:type="dxa"/>
          </w:tcPr>
          <w:p w:rsidR="00D03E06" w:rsidRPr="00051C8D" w:rsidRDefault="002A222C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D03E06" w:rsidRPr="00051C8D" w:rsidTr="009E44D5">
        <w:tc>
          <w:tcPr>
            <w:tcW w:w="9072" w:type="dxa"/>
          </w:tcPr>
          <w:p w:rsidR="00D03E06" w:rsidRPr="00051C8D" w:rsidRDefault="00D03E0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2. Как читать бюджет?</w:t>
            </w:r>
          </w:p>
        </w:tc>
        <w:tc>
          <w:tcPr>
            <w:tcW w:w="567" w:type="dxa"/>
          </w:tcPr>
          <w:p w:rsidR="00D03E06" w:rsidRPr="00051C8D" w:rsidRDefault="009E44D5" w:rsidP="009E44D5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03E06" w:rsidRPr="00051C8D" w:rsidTr="009E44D5">
        <w:tc>
          <w:tcPr>
            <w:tcW w:w="9072" w:type="dxa"/>
          </w:tcPr>
          <w:p w:rsidR="00D03E06" w:rsidRPr="00051C8D" w:rsidRDefault="00D03E0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7F5A90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</w:p>
        </w:tc>
        <w:tc>
          <w:tcPr>
            <w:tcW w:w="567" w:type="dxa"/>
          </w:tcPr>
          <w:p w:rsidR="00D03E06" w:rsidRPr="00051C8D" w:rsidRDefault="002A222C" w:rsidP="009E44D5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E44D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F5A90" w:rsidRPr="00051C8D" w:rsidTr="009E44D5">
        <w:tc>
          <w:tcPr>
            <w:tcW w:w="9072" w:type="dxa"/>
          </w:tcPr>
          <w:p w:rsidR="007F5A90" w:rsidRPr="00051C8D" w:rsidRDefault="007F5A90" w:rsidP="009E44D5">
            <w:pPr>
              <w:ind w:right="2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4.  Основные направления бюджетной политики и налоговой политики муниципального образования «Унечское городское поселение» на 2017 год и на плановый период 2018 и 2019 годов</w:t>
            </w:r>
            <w:r w:rsidR="009E44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</w:p>
          <w:p w:rsidR="007F5A90" w:rsidRPr="00051C8D" w:rsidRDefault="007F5A90" w:rsidP="009E44D5">
            <w:pPr>
              <w:ind w:right="-534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4.1. </w:t>
            </w:r>
            <w:r w:rsidRPr="00051C8D">
              <w:rPr>
                <w:rFonts w:ascii="Times New Roman" w:eastAsia="Calibri" w:hAnsi="Times New Roman" w:cs="Times New Roman"/>
                <w:sz w:val="28"/>
                <w:szCs w:val="28"/>
              </w:rPr>
              <w:t>Приоритеты налоговой политики</w:t>
            </w:r>
            <w:r w:rsidR="009E44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</w:t>
            </w:r>
            <w:r w:rsidRPr="00051C8D">
              <w:rPr>
                <w:rFonts w:ascii="Times New Roman" w:eastAsia="Calibri" w:hAnsi="Times New Roman" w:cs="Times New Roman"/>
                <w:sz w:val="28"/>
                <w:szCs w:val="28"/>
              </w:rPr>
              <w:t>4.2. Приоритеты бюджетной политики</w:t>
            </w:r>
            <w:r w:rsidR="009E44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</w:t>
            </w:r>
          </w:p>
        </w:tc>
        <w:tc>
          <w:tcPr>
            <w:tcW w:w="567" w:type="dxa"/>
          </w:tcPr>
          <w:p w:rsidR="009E44D5" w:rsidRPr="009E44D5" w:rsidRDefault="009E44D5" w:rsidP="00AC082B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44D5" w:rsidRDefault="009E44D5" w:rsidP="009E44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4D5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  <w:p w:rsidR="007F5A90" w:rsidRDefault="009E44D5" w:rsidP="009E44D5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9E44D5" w:rsidRPr="009E44D5" w:rsidRDefault="009E44D5" w:rsidP="009E44D5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03E06" w:rsidRPr="00051C8D" w:rsidTr="009E44D5">
        <w:tc>
          <w:tcPr>
            <w:tcW w:w="9072" w:type="dxa"/>
          </w:tcPr>
          <w:p w:rsidR="00D03E06" w:rsidRPr="00051C8D" w:rsidRDefault="009B7501" w:rsidP="009B75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D03E06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. Основные параметры бюджета муниципального образования «Унечск</w:t>
            </w:r>
            <w:r w:rsidR="00577070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ое городское поселение</w:t>
            </w:r>
            <w:r w:rsidR="00D03E06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567" w:type="dxa"/>
          </w:tcPr>
          <w:p w:rsidR="00D03E06" w:rsidRPr="00051C8D" w:rsidRDefault="002A222C" w:rsidP="00661158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66115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D03E06" w:rsidRPr="00051C8D" w:rsidTr="009E44D5">
        <w:tc>
          <w:tcPr>
            <w:tcW w:w="9072" w:type="dxa"/>
          </w:tcPr>
          <w:p w:rsidR="00D03E06" w:rsidRPr="00051C8D" w:rsidRDefault="007F5A90" w:rsidP="007F5A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.1. Доходы бюджета муниципального образования «Унечск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>ое городское поселение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» в 201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94DBA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 2018 и 2019 годов</w:t>
            </w:r>
          </w:p>
        </w:tc>
        <w:tc>
          <w:tcPr>
            <w:tcW w:w="567" w:type="dxa"/>
          </w:tcPr>
          <w:p w:rsidR="00D03E06" w:rsidRPr="00FA2935" w:rsidRDefault="002A222C" w:rsidP="00661158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9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61158" w:rsidRPr="00FA29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03E06" w:rsidRPr="00051C8D" w:rsidTr="009E44D5">
        <w:tc>
          <w:tcPr>
            <w:tcW w:w="9072" w:type="dxa"/>
          </w:tcPr>
          <w:p w:rsidR="009F5D41" w:rsidRPr="00051C8D" w:rsidRDefault="007F5A90" w:rsidP="009F5D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.2. Расходы бюджета муниципального образования «Унечск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>городское поселение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>в 2017 год и на плановый период 2018 и 2019 годов</w:t>
            </w:r>
          </w:p>
          <w:p w:rsidR="00085142" w:rsidRPr="00051C8D" w:rsidRDefault="005D0C0C" w:rsidP="00CE49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85142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.Муницпальные программы </w:t>
            </w:r>
            <w:r w:rsidR="009F5D41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  <w:r w:rsidR="00085142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образования «Унечское городское </w:t>
            </w:r>
            <w:r w:rsidR="00D45275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поселение»  </w:t>
            </w:r>
            <w:r w:rsidR="009F5D41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567" w:type="dxa"/>
          </w:tcPr>
          <w:p w:rsidR="009F5D41" w:rsidRPr="00FA2935" w:rsidRDefault="00085142" w:rsidP="00085142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9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1158" w:rsidRPr="00FA29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F5D41" w:rsidRPr="00051C8D" w:rsidRDefault="009F5D41" w:rsidP="009F5D41">
            <w:pPr>
              <w:rPr>
                <w:sz w:val="28"/>
                <w:szCs w:val="28"/>
              </w:rPr>
            </w:pPr>
          </w:p>
          <w:p w:rsidR="00661158" w:rsidRDefault="00661158" w:rsidP="009F5D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3E06" w:rsidRPr="00051C8D" w:rsidRDefault="009F5D41" w:rsidP="006611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6115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085142" w:rsidRPr="00051C8D" w:rsidTr="009E44D5">
        <w:tc>
          <w:tcPr>
            <w:tcW w:w="9072" w:type="dxa"/>
          </w:tcPr>
          <w:p w:rsidR="00085142" w:rsidRPr="00051C8D" w:rsidRDefault="00085142" w:rsidP="00085142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«Профилактика правонарушений в Унечском районе на 2015-2017 годы»</w:t>
            </w:r>
          </w:p>
        </w:tc>
        <w:tc>
          <w:tcPr>
            <w:tcW w:w="567" w:type="dxa"/>
          </w:tcPr>
          <w:p w:rsidR="00085142" w:rsidRPr="00661158" w:rsidRDefault="00085142" w:rsidP="009B7501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1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75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85142" w:rsidRPr="00051C8D" w:rsidTr="009E44D5">
        <w:tc>
          <w:tcPr>
            <w:tcW w:w="9072" w:type="dxa"/>
          </w:tcPr>
          <w:p w:rsidR="00085142" w:rsidRPr="00051C8D" w:rsidRDefault="00085142" w:rsidP="00085142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«Обеспечение реализации полномочий исполнительно-распорядительного органа муниципального образования «Унечское городское поселение» (2016-2019 годы)</w:t>
            </w:r>
          </w:p>
        </w:tc>
        <w:tc>
          <w:tcPr>
            <w:tcW w:w="567" w:type="dxa"/>
          </w:tcPr>
          <w:p w:rsidR="00085142" w:rsidRPr="00661158" w:rsidRDefault="00085142" w:rsidP="0066115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11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1158" w:rsidRPr="006611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85142" w:rsidRPr="00051C8D" w:rsidTr="009E44D5">
        <w:tc>
          <w:tcPr>
            <w:tcW w:w="9072" w:type="dxa"/>
          </w:tcPr>
          <w:p w:rsidR="00085142" w:rsidRPr="00051C8D" w:rsidRDefault="00085142" w:rsidP="007F5A90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«Развитие культуры на территории городского поселения» (2016-2019 годы)</w:t>
            </w:r>
          </w:p>
        </w:tc>
        <w:tc>
          <w:tcPr>
            <w:tcW w:w="567" w:type="dxa"/>
          </w:tcPr>
          <w:p w:rsidR="00085142" w:rsidRPr="00661158" w:rsidRDefault="00085142" w:rsidP="0066115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11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1158" w:rsidRPr="0066115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85142" w:rsidRPr="00051C8D" w:rsidTr="009E44D5">
        <w:tc>
          <w:tcPr>
            <w:tcW w:w="9072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Непрограммная часть расходов муниципального образования «Унечское городское поселение»</w:t>
            </w:r>
          </w:p>
          <w:p w:rsidR="00D45275" w:rsidRDefault="00D45275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7.Показатели сбалансированности бюджета</w:t>
            </w:r>
          </w:p>
          <w:p w:rsidR="00CE4981" w:rsidRPr="00051C8D" w:rsidRDefault="00CE4981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5275" w:rsidRDefault="00D45275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5275" w:rsidRPr="00051C8D" w:rsidRDefault="00D45275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85142" w:rsidRDefault="00085142" w:rsidP="00661158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1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661158" w:rsidRPr="0066115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661158" w:rsidRDefault="00661158" w:rsidP="00661158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158" w:rsidRPr="00661158" w:rsidRDefault="00661158" w:rsidP="00661158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085142" w:rsidRPr="00051C8D" w:rsidTr="009E44D5">
        <w:tc>
          <w:tcPr>
            <w:tcW w:w="9072" w:type="dxa"/>
          </w:tcPr>
          <w:p w:rsidR="005D0C0C" w:rsidRDefault="005D0C0C" w:rsidP="00051C8D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1.Основные понятия, термины и определения</w:t>
            </w:r>
          </w:p>
          <w:p w:rsidR="000D316D" w:rsidRPr="00051C8D" w:rsidRDefault="000D316D" w:rsidP="00051C8D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(от старонормандского bougette – кошель, сумка, кожаный мешок) – форма образования и расходования денежных средств, предназначенных для финансового обеспечения задач и функций государства и местного самоуправления.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поступления, поступающие в бюджет денежные средства на безвозвратной и безвозмездной основе в виде дотаций, субсидий, субвенций из других бюджетов бюджетной системы Российской Федерации, а также перечисления от физических и юридических лиц, международных организаций и правительств иностранных государств в том числе добровольных пожертвований.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 программный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бюджет, сформированный на основе государственных (муниципальных) программ. Программный бюджет обеспечивает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политики.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Бюджетная классификация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группировка доходов, расходов и источников финансирования дефицитов бюджетов бюджетной системы Российской Федерации, используемой для составления и исполнения бюджетов, составления бюджетной отчетности, обеспечивающей сопоставимость показателей бюджетов бюджетной системы Российской Федерации.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Бюджетная система Российской Федерации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совокупность всех бюджетов в Российской Федерации: федерального, региональных, местных, государственных внебюджетных фондов.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ассигнования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предельные объемы денежных средств, предусмотренных в соответствующем финансовом году для исполнения бюджетных обязательств.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обязательства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расходные обязательства, подлежащие исполнению в соответствующем финансовом году.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кредит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денежные средства, предоставляемые 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 и возмездной основах.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регламентируемая законодательством 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Российской Федерации деятельность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Ведомственная структура расходов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распределение бюджетных ассигнований, предусмотренных законом (решением) о бюджете на соответствующий финансовый год главным распорядителям бюджетных средств, по кодам бюджетной классификации Российской Федерации.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распорядитель бюджетных средств (ГРБС)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– орган государственной власти (местного самоуправления), орган управления государственным внебюджетным фондом, или наиболее значимое учреждение науки, образования, культуры и здравоохранения, напрямую получающий (ее) средства из бюджета и наделенный правом распределять их между подведомственными распорядителями и получателями бюджетных средств.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Государственная (муниципальная) программа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система мероприятий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Дефицит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превышение расходов бюджета над его доходами.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Дотации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межбюджетные трансферты, предоставляемые на безвозмездной и безвозвратной основе без установления направлений и (или) условий их использования.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Доходы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это поступающие в бюджет денежные средства, за исключением средств, являющихся источниками финансирования дефицита бюджета.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средства, привлекаемые в бюджет для покрытия дефицита (кредиты банков, кредиты от других уровней бюджетов, кредиты финансовых международных организаций, ценные бумаги, иные источники).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Консолидированный бюджет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свод бюджетов бюджетной системы Российской Федерации на соответствующей территории (за исключением бюджетов государственных внебюджетных фондов) без 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учета межбюджетных трансфертов между этими бюджетами.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Межбюджетные трансферты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средства, предоставляемые одним бюджетом бюджетной системы Российской Федерации другому бюджету бюджетной системы Российской Федерации.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доходы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доходы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и местных налогов, а также пеней и штрафов по ним.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доходы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платежи за возмездные операции от прямого предоставления государством разных видов услуг, а также платежи в виде штрафов или иных санкций за нарушение законодательства.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Профицит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превышение доходов бюджета над его расходами.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Публично-правовое образование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Российская Федерация в целом, субъекты Российской Федерации (республики, края, области, города федерального подчинения, автономные области, автономные округа), муниципальные образования.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Сводная бюджетная роспись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документ, который составляется и ведется финансовым органом в соответствии с Бюджетным кодексом в целях организации исполнения бюджета по расходам бюджета и источникам финансирования дефицита бюджета.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Субвенции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целевой межбюджетный трансферт на обеспечение передаваемых полномочий.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Субсидия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межбюджетный трансферт, предоставляемый в целях софинансирования расходных обязательств другого бюджета. </w:t>
            </w:r>
          </w:p>
          <w:p w:rsidR="00932FC7" w:rsidRPr="00051C8D" w:rsidRDefault="005D0C0C" w:rsidP="00404222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бюджетного процесса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субъекты, осуществляющие деятельность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</w:t>
            </w:r>
          </w:p>
        </w:tc>
        <w:tc>
          <w:tcPr>
            <w:tcW w:w="567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5142" w:rsidRPr="00051C8D" w:rsidTr="009E44D5">
        <w:trPr>
          <w:trHeight w:val="296"/>
        </w:trPr>
        <w:tc>
          <w:tcPr>
            <w:tcW w:w="9072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5142" w:rsidRPr="00051C8D" w:rsidTr="009E44D5">
        <w:tc>
          <w:tcPr>
            <w:tcW w:w="9072" w:type="dxa"/>
          </w:tcPr>
          <w:p w:rsidR="00404222" w:rsidRPr="00051C8D" w:rsidRDefault="0040422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67176" w:rsidRPr="00051C8D" w:rsidRDefault="00767176" w:rsidP="00051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4FAE" w:rsidRDefault="008F4FAE" w:rsidP="00051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FAE" w:rsidRDefault="008F4FAE" w:rsidP="00051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BD5" w:rsidRPr="00051C8D" w:rsidRDefault="00571386" w:rsidP="00051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C8D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DA040E" w:rsidRPr="00051C8D">
        <w:rPr>
          <w:rFonts w:ascii="Times New Roman" w:hAnsi="Times New Roman" w:cs="Times New Roman"/>
          <w:b/>
          <w:sz w:val="28"/>
          <w:szCs w:val="28"/>
        </w:rPr>
        <w:t>Как читать бюджет?</w:t>
      </w:r>
    </w:p>
    <w:p w:rsidR="004C5580" w:rsidRPr="00051C8D" w:rsidRDefault="004C5580" w:rsidP="00051C8D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 муниципального образования «Унечск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» (бюджет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) состоит из текста решения о бюджете, и приложений к решению.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В тексте решения о бюджете устанавливаются: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характеристики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: доходы, расходы, дефи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цит / профицит бюджета, а также верхний предел муниципального вну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тренне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го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долга муниципального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образования «Унечск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4C5580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прогнозируемые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доходы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932FC7" w:rsidRPr="00051C8D" w:rsidRDefault="00932FC7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нормативы распределения доходов между бюджетом муниципального образования «Унечское городское поселение» и бюджетом муниципального района;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перечень </w:t>
      </w:r>
      <w:r w:rsidRPr="00051C8D">
        <w:rPr>
          <w:rStyle w:val="FontStyle91"/>
          <w:rFonts w:ascii="Times New Roman" w:hAnsi="Times New Roman" w:cs="Times New Roman"/>
          <w:sz w:val="28"/>
          <w:szCs w:val="28"/>
        </w:rPr>
        <w:t xml:space="preserve">главных администраторов доходов 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, осуществляющих контроль за правильностью исчисления, полнотой и своевременностью уплаты, учет, взыскание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иные юридически значимые дей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ствия в отношения доходов бюджета) и </w:t>
      </w:r>
      <w:r w:rsidR="008E4DA5" w:rsidRPr="00051C8D">
        <w:rPr>
          <w:rStyle w:val="FontStyle91"/>
          <w:rFonts w:ascii="Times New Roman" w:hAnsi="Times New Roman" w:cs="Times New Roman"/>
          <w:sz w:val="28"/>
          <w:szCs w:val="28"/>
        </w:rPr>
        <w:t>главных администраторов источни</w:t>
      </w:r>
      <w:r w:rsidRPr="00051C8D">
        <w:rPr>
          <w:rStyle w:val="FontStyle91"/>
          <w:rFonts w:ascii="Times New Roman" w:hAnsi="Times New Roman" w:cs="Times New Roman"/>
          <w:sz w:val="28"/>
          <w:szCs w:val="28"/>
        </w:rPr>
        <w:t xml:space="preserve">ков финансирования дефицита 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, имеющих право осуществлять операции с источниками фина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нсирования </w:t>
      </w:r>
      <w:r w:rsidR="00FB4394" w:rsidRPr="00051C8D">
        <w:rPr>
          <w:rStyle w:val="FontStyle90"/>
          <w:rFonts w:ascii="Times New Roman" w:hAnsi="Times New Roman" w:cs="Times New Roman"/>
          <w:sz w:val="28"/>
          <w:szCs w:val="28"/>
        </w:rPr>
        <w:t>дефицита) бюджета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7607F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ведомственная структура расходов бюджета, 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распределение расходо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 бюджета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по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целевым статьям (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</w:t>
      </w:r>
      <w:r w:rsidR="00535466" w:rsidRPr="00051C8D">
        <w:rPr>
          <w:rStyle w:val="FontStyle90"/>
          <w:rFonts w:ascii="Times New Roman" w:hAnsi="Times New Roman" w:cs="Times New Roman"/>
          <w:sz w:val="28"/>
          <w:szCs w:val="28"/>
        </w:rPr>
        <w:t>), группам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подгруппам видов расходов,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дорожного фонда </w:t>
      </w:r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Унечское городское поселение»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, а такж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е общий объём расходов на испол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нение </w:t>
      </w:r>
      <w:r w:rsidR="00DA040E" w:rsidRPr="00051C8D">
        <w:rPr>
          <w:rStyle w:val="FontStyle91"/>
          <w:rFonts w:ascii="Times New Roman" w:hAnsi="Times New Roman" w:cs="Times New Roman"/>
          <w:sz w:val="28"/>
          <w:szCs w:val="28"/>
        </w:rPr>
        <w:t xml:space="preserve">публичных нормативных обязательств 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(социальных выплат, осу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softHyphen/>
        <w:t xml:space="preserve">ществляемых в 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>фиксированном размере)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8D03FA" w:rsidRPr="00051C8D" w:rsidRDefault="008D03FA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бюджетных ассигнований дорожного фонда </w:t>
      </w:r>
      <w:r w:rsidR="009F58D1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образования «Унечское городское поселение»;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размер резервного фонд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а администрации </w:t>
      </w:r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«Унечское городское поселение»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отдельные вопросы предоставления су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бсидий юридическим лицам (за ис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учреждения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м), индивидуальным пред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принимателям, физическим лицам</w:t>
      </w:r>
      <w:r w:rsidR="008D03FA" w:rsidRPr="00051C8D">
        <w:rPr>
          <w:rStyle w:val="FontStyle90"/>
          <w:rFonts w:ascii="Times New Roman" w:hAnsi="Times New Roman" w:cs="Times New Roman"/>
          <w:sz w:val="28"/>
          <w:szCs w:val="28"/>
        </w:rPr>
        <w:t>-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производителям 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>товаров, работ, услуг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собенности исполнения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4039FC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объем и структура источников фи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нансирования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дефицита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Унечского 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36756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программа муниципальных 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внутренни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х заимствований муниципального образования «Унечск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36756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 внутреннего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долга муниципального образования «Унечск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 </w:t>
      </w:r>
      <w:r w:rsidRPr="00051C8D">
        <w:rPr>
          <w:rStyle w:val="FontStyle91"/>
          <w:rFonts w:ascii="Times New Roman" w:hAnsi="Times New Roman" w:cs="Times New Roman"/>
          <w:b w:val="0"/>
          <w:sz w:val="28"/>
          <w:szCs w:val="28"/>
        </w:rPr>
        <w:t>муниципальным</w:t>
      </w:r>
      <w:r w:rsidR="00DA040E" w:rsidRPr="00051C8D">
        <w:rPr>
          <w:rStyle w:val="FontStyle91"/>
          <w:rFonts w:ascii="Times New Roman" w:hAnsi="Times New Roman" w:cs="Times New Roman"/>
          <w:b w:val="0"/>
          <w:sz w:val="28"/>
          <w:szCs w:val="28"/>
        </w:rPr>
        <w:t xml:space="preserve"> гарантиям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(обязательства Унечского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при наступ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softHyphen/>
        <w:t>лении предусмотренного в гарантии события (гарантийного случая) уплатить лицу, в пользу которого предоставлена гарантия (бенефициару), по его пись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softHyphen/>
        <w:t>менному требованию определ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енную денежную сумму)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345B31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формат и сроки представления отче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тности об исполнении 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 городского поселения</w:t>
      </w:r>
      <w:r w:rsidR="00345B31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345B31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вступление в силу решения о бюджете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051C8D" w:rsidRDefault="0036756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Основными приложениями к решению о бюджете муниципального образования «Унечск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932FC7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 2017 год и на плановый период </w:t>
      </w:r>
      <w:r w:rsidR="00DE3FCA" w:rsidRPr="00051C8D">
        <w:rPr>
          <w:rStyle w:val="FontStyle90"/>
          <w:rFonts w:ascii="Times New Roman" w:hAnsi="Times New Roman" w:cs="Times New Roman"/>
          <w:sz w:val="28"/>
          <w:szCs w:val="28"/>
        </w:rPr>
        <w:t>2018 и 2019 годов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явля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ются:</w:t>
      </w:r>
    </w:p>
    <w:p w:rsidR="00DA040E" w:rsidRPr="00051C8D" w:rsidRDefault="00345B31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прогнозируемые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доход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 «Унечское городское 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>поселение» на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201</w:t>
      </w:r>
      <w:r w:rsidR="006C1D76" w:rsidRPr="00051C8D">
        <w:rPr>
          <w:rStyle w:val="FontStyle90"/>
          <w:rFonts w:ascii="Times New Roman" w:hAnsi="Times New Roman" w:cs="Times New Roman"/>
          <w:sz w:val="28"/>
          <w:szCs w:val="28"/>
        </w:rPr>
        <w:t>7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4E2D64" w:rsidRPr="00051C8D">
        <w:rPr>
          <w:rStyle w:val="FontStyle90"/>
          <w:rFonts w:ascii="Times New Roman" w:hAnsi="Times New Roman" w:cs="Times New Roman"/>
          <w:sz w:val="28"/>
          <w:szCs w:val="28"/>
        </w:rPr>
        <w:t>год (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>приложение 1)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4E2D64" w:rsidRPr="00051C8D" w:rsidRDefault="004E2D64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прогнозируемые доходы бюджета муниципального образования «Унечское городское поселение» на плановый период 2018 и 2019 годов (приложение 2);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рас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пределение расходов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образования «Унечское городское поселение» 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между органами местн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>ого самоуправления</w:t>
      </w:r>
      <w:r w:rsidR="00345B31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(ведомственная </w:t>
      </w:r>
      <w:r w:rsidR="000075AB" w:rsidRPr="00051C8D">
        <w:rPr>
          <w:rStyle w:val="FontStyle90"/>
          <w:rFonts w:ascii="Times New Roman" w:hAnsi="Times New Roman" w:cs="Times New Roman"/>
          <w:sz w:val="28"/>
          <w:szCs w:val="28"/>
        </w:rPr>
        <w:t>структура)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 201</w:t>
      </w:r>
      <w:r w:rsidR="006C1D76" w:rsidRPr="00051C8D">
        <w:rPr>
          <w:rStyle w:val="FontStyle90"/>
          <w:rFonts w:ascii="Times New Roman" w:hAnsi="Times New Roman" w:cs="Times New Roman"/>
          <w:sz w:val="28"/>
          <w:szCs w:val="28"/>
        </w:rPr>
        <w:t>7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</w:t>
      </w:r>
      <w:r w:rsidR="006C1D76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075AB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приложение </w:t>
      </w:r>
      <w:r w:rsidR="006C1D76" w:rsidRPr="00051C8D">
        <w:rPr>
          <w:rStyle w:val="FontStyle90"/>
          <w:rFonts w:ascii="Times New Roman" w:hAnsi="Times New Roman" w:cs="Times New Roman"/>
          <w:sz w:val="28"/>
          <w:szCs w:val="28"/>
        </w:rPr>
        <w:t>7</w:t>
      </w:r>
      <w:r w:rsidR="001C1307" w:rsidRPr="00051C8D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4E2D64" w:rsidRPr="00051C8D" w:rsidRDefault="004E2D64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распределение расходов бюджета муниципального образования «Унечское городское поселение» между органами местного самоуправления (ведомственная структура) и на плановый период 2018 и 2019 годов (приложение 8);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образования «Унечское городское поселение» 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>по целевым статьям (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 и </w:t>
      </w:r>
      <w:r w:rsidR="00E9527C" w:rsidRPr="00051C8D">
        <w:rPr>
          <w:rStyle w:val="FontStyle90"/>
          <w:rFonts w:ascii="Times New Roman" w:hAnsi="Times New Roman" w:cs="Times New Roman"/>
          <w:sz w:val="28"/>
          <w:szCs w:val="28"/>
        </w:rPr>
        <w:t>непрограммным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направлением деятельности</w:t>
      </w:r>
      <w:r w:rsidR="007C1BB9" w:rsidRPr="00051C8D">
        <w:rPr>
          <w:rStyle w:val="FontStyle90"/>
          <w:rFonts w:ascii="Times New Roman" w:hAnsi="Times New Roman" w:cs="Times New Roman"/>
          <w:sz w:val="28"/>
          <w:szCs w:val="28"/>
        </w:rPr>
        <w:t>), группам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подгруппам видов расходов на 201</w:t>
      </w:r>
      <w:r w:rsidR="006C1D76" w:rsidRPr="00051C8D">
        <w:rPr>
          <w:rStyle w:val="FontStyle90"/>
          <w:rFonts w:ascii="Times New Roman" w:hAnsi="Times New Roman" w:cs="Times New Roman"/>
          <w:sz w:val="28"/>
          <w:szCs w:val="28"/>
        </w:rPr>
        <w:t>7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57309A" w:rsidRPr="00051C8D">
        <w:rPr>
          <w:rStyle w:val="FontStyle90"/>
          <w:rFonts w:ascii="Times New Roman" w:hAnsi="Times New Roman" w:cs="Times New Roman"/>
          <w:sz w:val="28"/>
          <w:szCs w:val="28"/>
        </w:rPr>
        <w:t>год (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приложение </w:t>
      </w:r>
      <w:r w:rsidR="006C1D76" w:rsidRPr="00051C8D">
        <w:rPr>
          <w:rStyle w:val="FontStyle90"/>
          <w:rFonts w:ascii="Times New Roman" w:hAnsi="Times New Roman" w:cs="Times New Roman"/>
          <w:sz w:val="28"/>
          <w:szCs w:val="28"/>
        </w:rPr>
        <w:t>9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57309A" w:rsidRPr="00051C8D" w:rsidRDefault="0057309A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распределение расходов бюджета муниципального образования «Унечское городское поселение» по целевым статьям (муниципальным программам и непрограммным направлением деятельности), группам и подгруппам видов расходов на плановый период 2018 и 2019 годов (приложение 10);</w:t>
      </w:r>
    </w:p>
    <w:p w:rsidR="0057309A" w:rsidRPr="00051C8D" w:rsidRDefault="0057309A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DA040E" w:rsidRPr="00051C8D" w:rsidRDefault="00DA040E" w:rsidP="00051C8D">
      <w:pPr>
        <w:pStyle w:val="Style32"/>
        <w:widowControl/>
        <w:spacing w:line="276" w:lineRule="auto"/>
        <w:ind w:firstLine="709"/>
        <w:jc w:val="both"/>
        <w:rPr>
          <w:rStyle w:val="FontStyle91"/>
          <w:rFonts w:ascii="Times New Roman" w:hAnsi="Times New Roman" w:cs="Times New Roman"/>
          <w:sz w:val="28"/>
          <w:szCs w:val="28"/>
        </w:rPr>
      </w:pPr>
      <w:r w:rsidRPr="00051C8D">
        <w:rPr>
          <w:rStyle w:val="FontStyle91"/>
          <w:rFonts w:ascii="Times New Roman" w:hAnsi="Times New Roman" w:cs="Times New Roman"/>
          <w:sz w:val="28"/>
          <w:szCs w:val="28"/>
        </w:rPr>
        <w:lastRenderedPageBreak/>
        <w:t>Бюджетная классификация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Представлен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ие доходов и р</w:t>
      </w:r>
      <w:r w:rsidR="00D23D35" w:rsidRPr="00051C8D">
        <w:rPr>
          <w:rStyle w:val="FontStyle90"/>
          <w:rFonts w:ascii="Times New Roman" w:hAnsi="Times New Roman" w:cs="Times New Roman"/>
          <w:sz w:val="28"/>
          <w:szCs w:val="28"/>
        </w:rPr>
        <w:t>асходов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«Унечск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»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осуществляется в соответствии с бюджетной классификацией.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дефицита бюд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жета.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включает: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доходов бюджета;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расходов бюджета;</w:t>
      </w:r>
    </w:p>
    <w:p w:rsidR="00DA040E" w:rsidRPr="00051C8D" w:rsidRDefault="00DA040E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источников финансирования дефицита бюджета</w:t>
      </w:r>
      <w:r w:rsidR="0057309A" w:rsidRPr="00051C8D">
        <w:rPr>
          <w:rStyle w:val="FontStyle90"/>
          <w:rFonts w:ascii="Times New Roman" w:hAnsi="Times New Roman" w:cs="Times New Roman"/>
          <w:sz w:val="28"/>
          <w:szCs w:val="28"/>
        </w:rPr>
        <w:t>.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ab/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На территории Российской Федерации применяется единая структура бюджетной классификации. Большинство кодов бюджетной классификации также едины для всех без исключения бюджетов. Это позволяет осуществлять детальное сравнение бюджетов различных территорий.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 таблице, приведенной ниже, - пример 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классификации 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доходов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«Унечск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»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(в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>ыдержка из приложения 1 к решению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9D02CD" w:rsidRDefault="00F42067" w:rsidP="008E0CD6">
      <w:pPr>
        <w:pStyle w:val="Style23"/>
        <w:widowControl/>
        <w:tabs>
          <w:tab w:val="left" w:pos="7938"/>
        </w:tabs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4961"/>
        <w:gridCol w:w="1701"/>
      </w:tblGrid>
      <w:tr w:rsidR="00B503CC" w:rsidRPr="00B503CC" w:rsidTr="006805FE">
        <w:trPr>
          <w:trHeight w:val="6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pStyle w:val="2"/>
              <w:ind w:firstLine="121"/>
              <w:rPr>
                <w:b w:val="0"/>
                <w:sz w:val="24"/>
                <w:szCs w:val="24"/>
              </w:rPr>
            </w:pPr>
            <w:r w:rsidRPr="00051C8D">
              <w:rPr>
                <w:b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6C1D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B503CC" w:rsidRPr="00051C8D" w:rsidRDefault="00B503CC" w:rsidP="006C1D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6C1D76" w:rsidRPr="00051C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503CC" w:rsidRPr="00B503CC" w:rsidTr="006805FE">
        <w:trPr>
          <w:trHeight w:val="68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051C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00 00000 00 0000 000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6C1D76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49 869 000,00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1 01</w:t>
            </w:r>
            <w:r w:rsidRPr="00051C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6C1D76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22 793 000,00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1 01 02</w:t>
            </w: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6C1D76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22 793 000,00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1 01 02010</w:t>
            </w: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6C1D76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>22 443 000,00</w:t>
            </w:r>
          </w:p>
        </w:tc>
      </w:tr>
      <w:tr w:rsidR="00B503CC" w:rsidRPr="00B503CC" w:rsidTr="006805FE">
        <w:trPr>
          <w:trHeight w:val="3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272084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3CC" w:rsidRPr="00B503CC" w:rsidTr="006805FE">
        <w:trPr>
          <w:trHeight w:val="2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1 03</w:t>
            </w:r>
            <w:r w:rsidRPr="00051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51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НАЛОГИ НА ТОВАРЫ (РАБОТЫ, УСЛУГИ), РЕАЛИЗУЕМЫЕ НА ТЕРРИТОРИИ РОССИЙСКОЙ </w:t>
            </w:r>
            <w:r w:rsidRPr="00051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1D6D41" w:rsidP="001D6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3 647 </w:t>
            </w:r>
            <w:r w:rsidR="00B503CC" w:rsidRPr="00051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B503CC" w:rsidRPr="00B503CC" w:rsidTr="006805FE">
        <w:trPr>
          <w:trHeight w:val="4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F45CBB" w:rsidP="00271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1 06</w:t>
            </w:r>
            <w:r w:rsidRPr="00051C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pStyle w:val="8"/>
              <w:rPr>
                <w:b w:val="0"/>
                <w:szCs w:val="24"/>
              </w:rPr>
            </w:pPr>
            <w:r w:rsidRPr="00051C8D">
              <w:rPr>
                <w:b w:val="0"/>
                <w:szCs w:val="24"/>
              </w:rPr>
              <w:t>НАЛОГИ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1D6D41" w:rsidP="001D6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 xml:space="preserve">19 159 </w:t>
            </w:r>
            <w:r w:rsidR="00B503CC" w:rsidRPr="00051C8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1 06 01</w:t>
            </w: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1D6D41" w:rsidP="001D6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3 430</w:t>
            </w:r>
            <w:r w:rsidR="00B503CC" w:rsidRPr="00051C8D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F45CBB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1 06 06</w:t>
            </w: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>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1D6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15 </w:t>
            </w:r>
            <w:r w:rsidR="001D6D41" w:rsidRPr="00051C8D">
              <w:rPr>
                <w:rFonts w:ascii="Times New Roman" w:hAnsi="Times New Roman" w:cs="Times New Roman"/>
                <w:sz w:val="24"/>
                <w:szCs w:val="24"/>
              </w:rPr>
              <w:t>729</w:t>
            </w: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22E4B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 xml:space="preserve"> 00 00000 00 0000 000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>9 740,00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2 02</w:t>
            </w: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 xml:space="preserve">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>9 740,00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1D6D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2 02 </w:t>
            </w:r>
            <w:r w:rsidR="001D6D41" w:rsidRPr="00051C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30</w:t>
            </w: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>000 00 0000 151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57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Субвенции бюджетам субъектов Российской Федерации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9 740 ,00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1D6D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2 02 </w:t>
            </w:r>
            <w:r w:rsidR="001D6D41" w:rsidRPr="00051C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300</w:t>
            </w:r>
            <w:r w:rsidRPr="00051C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24</w:t>
            </w: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00 0000 151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sz w:val="24"/>
                <w:szCs w:val="24"/>
              </w:rPr>
              <w:t>9 740,00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C8D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051C8D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03CC" w:rsidRPr="00B503CC" w:rsidRDefault="00B503CC" w:rsidP="00B503CC">
      <w:pPr>
        <w:pStyle w:val="ac"/>
        <w:ind w:left="2880"/>
        <w:rPr>
          <w:rFonts w:ascii="Times New Roman" w:hAnsi="Times New Roman" w:cs="Times New Roman"/>
          <w:sz w:val="24"/>
          <w:szCs w:val="24"/>
        </w:rPr>
      </w:pPr>
    </w:p>
    <w:p w:rsidR="004C2C48" w:rsidRDefault="004C2C48" w:rsidP="00051C8D">
      <w:pPr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Таким образом, бюджетная классификация образует «лестницу» - группировочные коды верхнего уровня «раскладываются» на коды нижнего уровня, которые в свою очередь могут являться группировочными кодами и включать коды более нижнего уровня.</w:t>
      </w:r>
    </w:p>
    <w:p w:rsidR="00436E1A" w:rsidRDefault="00436E1A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36E1A" w:rsidRDefault="00436E1A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36E1A" w:rsidRDefault="00436E1A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36E1A" w:rsidRDefault="00436E1A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36E1A" w:rsidRDefault="00436E1A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36E1A" w:rsidRDefault="00436E1A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661F27" w:rsidRPr="00661F27" w:rsidRDefault="00B83ABF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 xml:space="preserve">  </w:t>
      </w:r>
      <w:r w:rsidR="00661F27" w:rsidRPr="00661F27">
        <w:rPr>
          <w:rFonts w:ascii="Times New Roman" w:hAnsi="Times New Roman" w:cs="Times New Roman"/>
          <w:b/>
          <w:sz w:val="36"/>
          <w:szCs w:val="36"/>
          <w:u w:val="single"/>
        </w:rPr>
        <w:t>Структура классификации доходов</w:t>
      </w:r>
    </w:p>
    <w:p w:rsidR="008021BC" w:rsidRDefault="008021BC" w:rsidP="008021BC">
      <w:pPr>
        <w:spacing w:line="240" w:lineRule="auto"/>
        <w:ind w:firstLine="426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3F7FAB2" wp14:editId="0B5977AD">
            <wp:extent cx="4626000" cy="34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1BC" w:rsidRDefault="00455B6F" w:rsidP="00455B6F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Так, в классификации доходов бюджета существуют две основных группы доходов 1 00 00000 00 0000 000 (налоговые и неналоговые доходы), называемый обычно «единица» и 2 00 00000 00 0000 000 (безвозмездные поступления), или «двойка»</w:t>
      </w:r>
      <w:r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p w:rsidR="00455B6F" w:rsidRDefault="00455B6F" w:rsidP="00455B6F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661F27" w:rsidRDefault="00661F27" w:rsidP="008021BC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</w:p>
    <w:p w:rsidR="00E21D75" w:rsidRDefault="00E21D75" w:rsidP="00E21D75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  <w:r w:rsidRPr="00661F27"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  <w:t>Структура классификации расходов</w:t>
      </w:r>
    </w:p>
    <w:p w:rsidR="00AB521B" w:rsidRPr="00661F27" w:rsidRDefault="00AB521B" w:rsidP="00E21D75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DD6F1E" wp14:editId="25FC7E08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8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B57" w:rsidRPr="008021BC" w:rsidRDefault="00007B57" w:rsidP="00E21D75">
                            <w:pPr>
                              <w:jc w:val="center"/>
                              <w:rPr>
                                <w:color w:val="DBE5F1" w:themeColor="accent1" w:themeTint="33"/>
                              </w:rPr>
                            </w:pPr>
                            <w:r w:rsidRPr="00661F27">
                              <w:rPr>
                                <w:rFonts w:ascii="Times New Roman" w:hAnsi="Times New Roman" w:cs="Times New Roman"/>
                              </w:rPr>
                              <w:t>муниципальная</w:t>
                            </w:r>
                            <w:r>
                              <w:t xml:space="preserve">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D6F1E" id="Прямоугольник 11" o:spid="_x0000_s1026" style="position:absolute;margin-left:76.95pt;margin-top:1.7pt;width:286.8pt;height:28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49AAQAAJU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Y6xOPQAEAACV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007B57" w:rsidRPr="008021BC" w:rsidRDefault="00007B57" w:rsidP="00E21D75">
                      <w:pPr>
                        <w:jc w:val="center"/>
                        <w:rPr>
                          <w:color w:val="DBE5F1" w:themeColor="accent1" w:themeTint="33"/>
                        </w:rPr>
                      </w:pPr>
                      <w:r w:rsidRPr="00661F27">
                        <w:rPr>
                          <w:rFonts w:ascii="Times New Roman" w:hAnsi="Times New Roman" w:cs="Times New Roman"/>
                        </w:rPr>
                        <w:t>муниципальная</w:t>
                      </w:r>
                      <w:r>
                        <w:t xml:space="preserve">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Pr="008021BC" w:rsidRDefault="00E21D75" w:rsidP="00E21D75">
      <w:pPr>
        <w:spacing w:line="240" w:lineRule="auto"/>
        <w:rPr>
          <w:noProof/>
          <w:lang w:eastAsia="ru-RU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7BD238" wp14:editId="433C9BF7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9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B57" w:rsidRDefault="00007B57" w:rsidP="00E21D75">
                            <w:pPr>
                              <w:jc w:val="center"/>
                            </w:pPr>
                            <w: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D238" id="Прямоугольник 12" o:spid="_x0000_s1027" style="position:absolute;margin-left:102.15pt;margin-top:4.4pt;width:240pt;height:2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007B57" w:rsidRDefault="00007B57" w:rsidP="00E21D75">
                      <w:pPr>
                        <w:jc w:val="center"/>
                      </w:pPr>
                      <w: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38229C" wp14:editId="0F945FEA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0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B57" w:rsidRDefault="00007B57" w:rsidP="00E21D75">
                            <w:pPr>
                              <w:jc w:val="center"/>
                            </w:pPr>
                            <w:r>
                              <w:t>основное мероприятие</w:t>
                            </w:r>
                          </w:p>
                          <w:p w:rsidR="00007B57" w:rsidRDefault="00007B57" w:rsidP="00E21D75">
                            <w:pPr>
                              <w:jc w:val="center"/>
                            </w:pPr>
                          </w:p>
                          <w:p w:rsidR="00007B57" w:rsidRDefault="00007B57" w:rsidP="00E21D75">
                            <w:pPr>
                              <w:jc w:val="center"/>
                            </w:pPr>
                            <w:r>
                              <w:t>сновное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8229C" id="Прямоугольник 13" o:spid="_x0000_s1028" style="position:absolute;margin-left:120.15pt;margin-top:8.9pt;width:205.2pt;height:22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007B57" w:rsidRDefault="00007B57" w:rsidP="00E21D75">
                      <w:pPr>
                        <w:jc w:val="center"/>
                      </w:pPr>
                      <w:r>
                        <w:t>основное мероприятие</w:t>
                      </w:r>
                    </w:p>
                    <w:p w:rsidR="00007B57" w:rsidRDefault="00007B57" w:rsidP="00E21D75">
                      <w:pPr>
                        <w:jc w:val="center"/>
                      </w:pPr>
                    </w:p>
                    <w:p w:rsidR="00007B57" w:rsidRDefault="00007B57" w:rsidP="00E21D75">
                      <w:pPr>
                        <w:jc w:val="center"/>
                      </w:pPr>
                      <w:r>
                        <w:t>сновное мероприятие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30520C" wp14:editId="3AC87F7C">
                <wp:simplePos x="0" y="0"/>
                <wp:positionH relativeFrom="column">
                  <wp:posOffset>1739265</wp:posOffset>
                </wp:positionH>
                <wp:positionV relativeFrom="paragraph">
                  <wp:posOffset>82550</wp:posOffset>
                </wp:positionV>
                <wp:extent cx="2200275" cy="320040"/>
                <wp:effectExtent l="57150" t="19050" r="85725" b="99060"/>
                <wp:wrapNone/>
                <wp:docPr id="18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B57" w:rsidRPr="00B81D27" w:rsidRDefault="00007B57" w:rsidP="00E21D7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г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30520C" id="Прямоугольник 15" o:spid="_x0000_s1029" style="position:absolute;margin-left:136.95pt;margin-top:6.5pt;width:173.25pt;height:25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200275,0;1940854,320040;278637,320040;0,0" o:connectangles="0,0,0,0,0" textboxrect="0,0,1744980,320040"/>
                <v:textbox>
                  <w:txbxContent>
                    <w:p w:rsidR="00007B57" w:rsidRPr="00B81D27" w:rsidRDefault="00007B57" w:rsidP="00E21D7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</w:t>
                      </w:r>
                      <w:r w:rsidRPr="00B81D27">
                        <w:rPr>
                          <w:sz w:val="20"/>
                          <w:szCs w:val="20"/>
                        </w:rPr>
                        <w:t>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CF8BD1" wp14:editId="0D33AD9E">
                <wp:simplePos x="0" y="0"/>
                <wp:positionH relativeFrom="column">
                  <wp:posOffset>2005965</wp:posOffset>
                </wp:positionH>
                <wp:positionV relativeFrom="paragraph">
                  <wp:posOffset>65405</wp:posOffset>
                </wp:positionV>
                <wp:extent cx="1695450" cy="342900"/>
                <wp:effectExtent l="0" t="0" r="19050" b="19050"/>
                <wp:wrapNone/>
                <wp:docPr id="19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B57" w:rsidRPr="00B81D27" w:rsidRDefault="00007B57" w:rsidP="00E21D75">
                            <w:pPr>
                              <w:ind w:hanging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н</w:t>
                            </w:r>
                            <w:r w:rsidRPr="00B81D27">
                              <w:rPr>
                                <w:sz w:val="16"/>
                                <w:szCs w:val="16"/>
                              </w:rPr>
                              <w:t xml:space="preserve">аправление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расходов</w:t>
                            </w:r>
                          </w:p>
                          <w:p w:rsidR="00007B57" w:rsidRDefault="00007B57" w:rsidP="00E21D75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F8BD1" id="Прямоугольник 16" o:spid="_x0000_s1030" style="position:absolute;margin-left:157.95pt;margin-top:5.15pt;width:133.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695450,0;1421042,342900;215606,342900;0,0" o:connectangles="0,0,0,0,0" textboxrect="0,0,1318260,342900"/>
                <v:textbox>
                  <w:txbxContent>
                    <w:p w:rsidR="00007B57" w:rsidRPr="00B81D27" w:rsidRDefault="00007B57" w:rsidP="00E21D75">
                      <w:pPr>
                        <w:ind w:hanging="142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</w:t>
                      </w:r>
                      <w:r w:rsidRPr="00B81D27">
                        <w:rPr>
                          <w:sz w:val="16"/>
                          <w:szCs w:val="16"/>
                        </w:rPr>
                        <w:t xml:space="preserve">аправление </w:t>
                      </w:r>
                      <w:r>
                        <w:rPr>
                          <w:sz w:val="16"/>
                          <w:szCs w:val="16"/>
                        </w:rPr>
                        <w:t>расходов</w:t>
                      </w:r>
                    </w:p>
                    <w:p w:rsidR="00007B57" w:rsidRDefault="00007B57" w:rsidP="00E21D75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982DF7" wp14:editId="73280C9B">
                <wp:simplePos x="0" y="0"/>
                <wp:positionH relativeFrom="column">
                  <wp:posOffset>2215515</wp:posOffset>
                </wp:positionH>
                <wp:positionV relativeFrom="paragraph">
                  <wp:posOffset>76835</wp:posOffset>
                </wp:positionV>
                <wp:extent cx="1209675" cy="289560"/>
                <wp:effectExtent l="57150" t="38100" r="104775" b="11049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B57" w:rsidRPr="0029511F" w:rsidRDefault="00007B57" w:rsidP="00E21D75">
                            <w:pPr>
                              <w:ind w:left="-142" w:right="-136"/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ид</w:t>
                            </w:r>
                            <w:r>
                              <w:t xml:space="preserve">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82DF7" id="Прямоугольник 21" o:spid="_x0000_s1031" style="position:absolute;margin-left:174.45pt;margin-top:6.05pt;width:95.25pt;height:22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007B57" w:rsidRPr="0029511F" w:rsidRDefault="00007B57" w:rsidP="00E21D75">
                      <w:pPr>
                        <w:ind w:left="-142" w:right="-136"/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Pr="00B81D27">
                        <w:rPr>
                          <w:sz w:val="20"/>
                          <w:szCs w:val="20"/>
                        </w:rPr>
                        <w:t>ид</w:t>
                      </w:r>
                      <w:r>
                        <w:t xml:space="preserve">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1D6D41" w:rsidRDefault="001D6D41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4D07BB" w:rsidRDefault="0057309A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Например</w:t>
      </w:r>
      <w:r w:rsidR="004D07BB">
        <w:rPr>
          <w:rStyle w:val="FontStyle88"/>
          <w:rFonts w:ascii="Times New Roman" w:hAnsi="Times New Roman" w:cs="Times New Roman"/>
          <w:sz w:val="28"/>
          <w:szCs w:val="28"/>
        </w:rPr>
        <w:t>: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716"/>
        <w:gridCol w:w="1137"/>
        <w:gridCol w:w="812"/>
        <w:gridCol w:w="848"/>
        <w:gridCol w:w="701"/>
        <w:gridCol w:w="664"/>
        <w:gridCol w:w="1476"/>
      </w:tblGrid>
      <w:tr w:rsidR="001D6D41" w:rsidRPr="00613AA5" w:rsidTr="00125B3B">
        <w:trPr>
          <w:trHeight w:val="276"/>
        </w:trPr>
        <w:tc>
          <w:tcPr>
            <w:tcW w:w="3124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ППМ</w:t>
            </w: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812" w:type="dxa"/>
          </w:tcPr>
          <w:p w:rsidR="001C1307" w:rsidRPr="00613AA5" w:rsidRDefault="001C1307" w:rsidP="001C13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664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1D6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  <w:r w:rsidR="001D6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1D6D41" w:rsidRPr="00613AA5" w:rsidTr="00125B3B">
        <w:trPr>
          <w:trHeight w:val="276"/>
        </w:trPr>
        <w:tc>
          <w:tcPr>
            <w:tcW w:w="3124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dxa"/>
            <w:shd w:val="clear" w:color="auto" w:fill="auto"/>
            <w:noWrap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:rsidR="001C1307" w:rsidRPr="00613AA5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D6D41" w:rsidRPr="00613AA5" w:rsidTr="00125B3B">
        <w:trPr>
          <w:trHeight w:val="552"/>
        </w:trPr>
        <w:tc>
          <w:tcPr>
            <w:tcW w:w="3124" w:type="dxa"/>
            <w:shd w:val="clear" w:color="auto" w:fill="auto"/>
            <w:vAlign w:val="bottom"/>
            <w:hideMark/>
          </w:tcPr>
          <w:p w:rsidR="00897C72" w:rsidRPr="00894EEF" w:rsidRDefault="00897C72" w:rsidP="001D6D4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 на территории городского поселения (2016-201</w:t>
            </w:r>
            <w:r w:rsidR="001D6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894E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годы)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897C72" w:rsidRPr="00894EEF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897C72" w:rsidRPr="00894EEF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vAlign w:val="bottom"/>
          </w:tcPr>
          <w:p w:rsidR="00897C72" w:rsidRPr="00894EEF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897C72" w:rsidRPr="00894EEF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:rsidR="00897C72" w:rsidRPr="00894EEF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" w:type="dxa"/>
            <w:shd w:val="clear" w:color="auto" w:fill="auto"/>
            <w:noWrap/>
            <w:vAlign w:val="bottom"/>
            <w:hideMark/>
          </w:tcPr>
          <w:p w:rsidR="00897C72" w:rsidRPr="00894EEF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897C72" w:rsidRPr="00894EEF" w:rsidRDefault="001D6D41" w:rsidP="001D6D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9946540,00</w:t>
            </w:r>
          </w:p>
        </w:tc>
      </w:tr>
    </w:tbl>
    <w:p w:rsidR="00AC082B" w:rsidRDefault="00AC082B" w:rsidP="00C20183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F339FD" w:rsidRPr="00897C72" w:rsidRDefault="00613AA5" w:rsidP="00436E1A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125B3B">
        <w:rPr>
          <w:rStyle w:val="FontStyle88"/>
          <w:rFonts w:ascii="Times New Roman" w:hAnsi="Times New Roman" w:cs="Times New Roman"/>
          <w:sz w:val="28"/>
          <w:szCs w:val="28"/>
        </w:rPr>
        <w:t xml:space="preserve">Верхний уровень иерархии классификации расходов – муниципальная программа </w:t>
      </w:r>
      <w:r w:rsidR="00C20183" w:rsidRPr="00125B3B">
        <w:rPr>
          <w:rStyle w:val="FontStyle88"/>
          <w:rFonts w:ascii="Times New Roman" w:hAnsi="Times New Roman" w:cs="Times New Roman"/>
          <w:sz w:val="28"/>
          <w:szCs w:val="28"/>
        </w:rPr>
        <w:t xml:space="preserve">(МП). Муниципальной программе </w:t>
      </w:r>
      <w:r w:rsidR="00897C72" w:rsidRPr="00897C72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="00897C72" w:rsidRPr="00897C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культуры на территории городского поселения» (2016-201</w:t>
      </w:r>
      <w:r w:rsidR="001D6D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 w:rsidR="00897C72" w:rsidRPr="00897C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годы)</w:t>
      </w:r>
      <w:r w:rsidR="00743A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присвоен код</w:t>
      </w:r>
      <w:r w:rsidR="00897C72" w:rsidRPr="00897C72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D24B9B" w:rsidRPr="00897C72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="006B0B77" w:rsidRPr="00897C72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="00897C72">
        <w:rPr>
          <w:rStyle w:val="FontStyle88"/>
          <w:rFonts w:ascii="Times New Roman" w:hAnsi="Times New Roman" w:cs="Times New Roman"/>
          <w:sz w:val="28"/>
          <w:szCs w:val="28"/>
        </w:rPr>
        <w:t>8</w:t>
      </w:r>
      <w:r w:rsidR="00D24B9B" w:rsidRPr="00897C72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 w:rsidR="00C20183" w:rsidRPr="00897C72"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4"/>
        <w:gridCol w:w="709"/>
        <w:gridCol w:w="1134"/>
        <w:gridCol w:w="850"/>
        <w:gridCol w:w="992"/>
        <w:gridCol w:w="567"/>
        <w:gridCol w:w="709"/>
        <w:gridCol w:w="1383"/>
      </w:tblGrid>
      <w:tr w:rsidR="00897C72" w:rsidRPr="00C20183" w:rsidTr="00271A1C">
        <w:trPr>
          <w:trHeight w:val="396"/>
        </w:trPr>
        <w:tc>
          <w:tcPr>
            <w:tcW w:w="3134" w:type="dxa"/>
            <w:shd w:val="clear" w:color="auto" w:fill="auto"/>
            <w:vAlign w:val="bottom"/>
            <w:hideMark/>
          </w:tcPr>
          <w:p w:rsidR="00897C72" w:rsidRPr="00897C72" w:rsidRDefault="00897C72" w:rsidP="00897C7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прав граждан на доступ к культурным ценностям, на участие в культурной жизни городского поселения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97C72" w:rsidRPr="00897C72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97C72" w:rsidRPr="00897C72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bottom"/>
          </w:tcPr>
          <w:p w:rsidR="00897C72" w:rsidRPr="00897C72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97C72" w:rsidRPr="00897C72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97C72" w:rsidRPr="00897C72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97C72" w:rsidRPr="00897C72" w:rsidRDefault="00897C72" w:rsidP="00897C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:rsidR="00897C72" w:rsidRPr="00897C72" w:rsidRDefault="001D6D41" w:rsidP="001D6D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9847000,00</w:t>
            </w:r>
          </w:p>
        </w:tc>
      </w:tr>
    </w:tbl>
    <w:p w:rsidR="00AB521B" w:rsidRDefault="00AB521B" w:rsidP="00A126F0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613AA5" w:rsidRDefault="00C20183" w:rsidP="00436E1A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Муниципальная программа</w:t>
      </w:r>
      <w:r w:rsidR="00897C72">
        <w:rPr>
          <w:rStyle w:val="FontStyle88"/>
          <w:rFonts w:ascii="Times New Roman" w:hAnsi="Times New Roman" w:cs="Times New Roman"/>
          <w:sz w:val="28"/>
          <w:szCs w:val="28"/>
        </w:rPr>
        <w:t xml:space="preserve"> не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897C72">
        <w:rPr>
          <w:rStyle w:val="FontStyle88"/>
          <w:rFonts w:ascii="Times New Roman" w:hAnsi="Times New Roman" w:cs="Times New Roman"/>
          <w:sz w:val="28"/>
          <w:szCs w:val="28"/>
        </w:rPr>
        <w:t>имеет подпрограмм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. </w:t>
      </w:r>
    </w:p>
    <w:p w:rsidR="00743A4D" w:rsidRDefault="00743A4D" w:rsidP="00436E1A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Муниципальная программа имеет 3 основных мероприятия. Основное мероприятие, которому присвоен код «11» называется «Обеспечение прав граждан на доступ к культурным ценностям, на участие в культурной жизни городского поселения.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1"/>
        <w:gridCol w:w="800"/>
        <w:gridCol w:w="980"/>
        <w:gridCol w:w="660"/>
        <w:gridCol w:w="850"/>
        <w:gridCol w:w="709"/>
        <w:gridCol w:w="709"/>
        <w:gridCol w:w="1559"/>
      </w:tblGrid>
      <w:tr w:rsidR="00165986" w:rsidRPr="00A126F0" w:rsidTr="00436E1A">
        <w:trPr>
          <w:trHeight w:val="665"/>
        </w:trPr>
        <w:tc>
          <w:tcPr>
            <w:tcW w:w="3211" w:type="dxa"/>
            <w:shd w:val="clear" w:color="auto" w:fill="auto"/>
            <w:vAlign w:val="center"/>
            <w:hideMark/>
          </w:tcPr>
          <w:p w:rsidR="00165986" w:rsidRPr="00165986" w:rsidRDefault="00165986" w:rsidP="00165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165986" w:rsidRPr="00897C72" w:rsidRDefault="00165986" w:rsidP="00DF124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165986" w:rsidRPr="00897C72" w:rsidRDefault="00165986" w:rsidP="00DF124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0" w:type="dxa"/>
            <w:vAlign w:val="center"/>
          </w:tcPr>
          <w:p w:rsidR="00165986" w:rsidRPr="00897C72" w:rsidRDefault="00165986" w:rsidP="00DF124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65986" w:rsidRPr="00A126F0" w:rsidRDefault="00165986" w:rsidP="00DF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65986" w:rsidRPr="00A126F0" w:rsidRDefault="00165986" w:rsidP="00DF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65986" w:rsidRPr="00A126F0" w:rsidRDefault="00165986" w:rsidP="00DF1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165986" w:rsidRPr="00A126F0" w:rsidRDefault="001D6D41" w:rsidP="001D6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9847000</w:t>
            </w:r>
            <w:r w:rsidR="00165986"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</w:tbl>
    <w:p w:rsidR="00AC082B" w:rsidRDefault="00AC082B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613AA5" w:rsidRDefault="00A126F0" w:rsidP="00436E1A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По данной 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 xml:space="preserve">программе один </w:t>
      </w:r>
      <w:r w:rsidR="00CF013A">
        <w:rPr>
          <w:rStyle w:val="FontStyle88"/>
          <w:rFonts w:ascii="Times New Roman" w:hAnsi="Times New Roman" w:cs="Times New Roman"/>
          <w:sz w:val="28"/>
          <w:szCs w:val="28"/>
        </w:rPr>
        <w:t>главный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распорядител</w:t>
      </w:r>
      <w:r w:rsidR="00CF013A">
        <w:rPr>
          <w:rStyle w:val="FontStyle88"/>
          <w:rFonts w:ascii="Times New Roman" w:hAnsi="Times New Roman" w:cs="Times New Roman"/>
          <w:sz w:val="28"/>
          <w:szCs w:val="28"/>
        </w:rPr>
        <w:t>ь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бюджетных средств (ГРБС).</w:t>
      </w:r>
      <w:r w:rsidR="00D24B9B">
        <w:rPr>
          <w:rStyle w:val="FontStyle88"/>
          <w:rFonts w:ascii="Times New Roman" w:hAnsi="Times New Roman" w:cs="Times New Roman"/>
          <w:sz w:val="28"/>
          <w:szCs w:val="28"/>
        </w:rPr>
        <w:t xml:space="preserve"> Код «</w:t>
      </w:r>
      <w:r w:rsidR="00CF013A">
        <w:rPr>
          <w:rStyle w:val="FontStyle88"/>
          <w:rFonts w:ascii="Times New Roman" w:hAnsi="Times New Roman" w:cs="Times New Roman"/>
          <w:sz w:val="28"/>
          <w:szCs w:val="28"/>
        </w:rPr>
        <w:t>01</w:t>
      </w:r>
      <w:r w:rsidR="00AD0F0E">
        <w:rPr>
          <w:rStyle w:val="FontStyle88"/>
          <w:rFonts w:ascii="Times New Roman" w:hAnsi="Times New Roman" w:cs="Times New Roman"/>
          <w:sz w:val="28"/>
          <w:szCs w:val="28"/>
        </w:rPr>
        <w:t>8</w:t>
      </w:r>
      <w:r w:rsidR="00D24B9B">
        <w:rPr>
          <w:rStyle w:val="FontStyle88"/>
          <w:rFonts w:ascii="Times New Roman" w:hAnsi="Times New Roman" w:cs="Times New Roman"/>
          <w:sz w:val="28"/>
          <w:szCs w:val="28"/>
        </w:rPr>
        <w:t xml:space="preserve">» присвоен главному распорядителю бюджетных средств – </w:t>
      </w:r>
      <w:r w:rsidR="00AD0F0E" w:rsidRP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</w:t>
      </w:r>
      <w:r w:rsid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 </w:t>
      </w:r>
      <w:r w:rsidR="00AD0F0E" w:rsidRP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казенно</w:t>
      </w:r>
      <w:r w:rsid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</w:t>
      </w:r>
      <w:r w:rsidR="00AD0F0E" w:rsidRP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</w:t>
      </w:r>
      <w:r w:rsid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="00AD0F0E" w:rsidRP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"Отдел культуры администрации Унечского района Брянской области"</w:t>
      </w:r>
      <w:r w:rsidR="00CF013A" w:rsidRPr="00AD0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F013A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1"/>
        <w:gridCol w:w="800"/>
        <w:gridCol w:w="980"/>
        <w:gridCol w:w="643"/>
        <w:gridCol w:w="850"/>
        <w:gridCol w:w="876"/>
        <w:gridCol w:w="709"/>
        <w:gridCol w:w="1559"/>
      </w:tblGrid>
      <w:tr w:rsidR="00AD0F0E" w:rsidRPr="00A126F0" w:rsidTr="00436E1A">
        <w:trPr>
          <w:trHeight w:val="665"/>
        </w:trPr>
        <w:tc>
          <w:tcPr>
            <w:tcW w:w="3061" w:type="dxa"/>
            <w:shd w:val="clear" w:color="auto" w:fill="auto"/>
            <w:vAlign w:val="bottom"/>
            <w:hideMark/>
          </w:tcPr>
          <w:p w:rsidR="00AD0F0E" w:rsidRPr="00165986" w:rsidRDefault="00AD0F0E" w:rsidP="00271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AD0F0E" w:rsidRPr="00897C72" w:rsidRDefault="00AD0F0E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AD0F0E" w:rsidRPr="00897C72" w:rsidRDefault="00AD0F0E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3" w:type="dxa"/>
            <w:vAlign w:val="center"/>
          </w:tcPr>
          <w:p w:rsidR="00AD0F0E" w:rsidRPr="00897C72" w:rsidRDefault="00AD0F0E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D0F0E" w:rsidRPr="00A126F0" w:rsidRDefault="00AD0F0E" w:rsidP="00271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:rsidR="00AD0F0E" w:rsidRPr="00A126F0" w:rsidRDefault="00AD0F0E" w:rsidP="00271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D0F0E" w:rsidRPr="00A126F0" w:rsidRDefault="00AD0F0E" w:rsidP="00271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D0F0E" w:rsidRPr="00A126F0" w:rsidRDefault="001D6D41" w:rsidP="001D6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3168</w:t>
            </w:r>
            <w:r w:rsidR="00047A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000,00</w:t>
            </w:r>
          </w:p>
        </w:tc>
      </w:tr>
    </w:tbl>
    <w:p w:rsidR="00AD0F0E" w:rsidRDefault="00AD0F0E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A126F0" w:rsidRDefault="00D24B9B" w:rsidP="00436E1A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Расходование средств</w:t>
      </w:r>
      <w:r w:rsidR="00DF124C">
        <w:rPr>
          <w:rStyle w:val="FontStyle88"/>
          <w:rFonts w:ascii="Times New Roman" w:hAnsi="Times New Roman" w:cs="Times New Roman"/>
          <w:sz w:val="28"/>
          <w:szCs w:val="28"/>
        </w:rPr>
        <w:t xml:space="preserve"> МКУ «Отдела культуры администрации </w:t>
      </w:r>
      <w:r w:rsidR="00766928">
        <w:rPr>
          <w:rStyle w:val="FontStyle88"/>
          <w:rFonts w:ascii="Times New Roman" w:hAnsi="Times New Roman" w:cs="Times New Roman"/>
          <w:sz w:val="28"/>
          <w:szCs w:val="28"/>
        </w:rPr>
        <w:t>Унечского района</w:t>
      </w:r>
      <w:r w:rsidR="00DF124C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осуществляется по различным направлениям расходов (НР). Расходам на </w:t>
      </w:r>
      <w:r w:rsidR="00E42252">
        <w:rPr>
          <w:rStyle w:val="FontStyle88"/>
          <w:rFonts w:ascii="Times New Roman" w:hAnsi="Times New Roman" w:cs="Times New Roman"/>
          <w:sz w:val="28"/>
          <w:szCs w:val="28"/>
        </w:rPr>
        <w:t xml:space="preserve">финансовое обеспечение деятельности </w:t>
      </w:r>
      <w:r w:rsidR="00AD0F0E">
        <w:rPr>
          <w:rStyle w:val="FontStyle88"/>
          <w:rFonts w:ascii="Times New Roman" w:hAnsi="Times New Roman" w:cs="Times New Roman"/>
          <w:sz w:val="28"/>
          <w:szCs w:val="28"/>
        </w:rPr>
        <w:t>библиотек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присвоен код «</w:t>
      </w:r>
      <w:r w:rsidR="00AD0F0E">
        <w:rPr>
          <w:rStyle w:val="FontStyle88"/>
          <w:rFonts w:ascii="Times New Roman" w:hAnsi="Times New Roman" w:cs="Times New Roman"/>
          <w:sz w:val="28"/>
          <w:szCs w:val="28"/>
        </w:rPr>
        <w:t>10540</w:t>
      </w:r>
      <w:r>
        <w:rPr>
          <w:rStyle w:val="FontStyle88"/>
          <w:rFonts w:ascii="Times New Roman" w:hAnsi="Times New Roman" w:cs="Times New Roman"/>
          <w:sz w:val="28"/>
          <w:szCs w:val="28"/>
        </w:rPr>
        <w:t>».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800"/>
        <w:gridCol w:w="980"/>
        <w:gridCol w:w="649"/>
        <w:gridCol w:w="850"/>
        <w:gridCol w:w="876"/>
        <w:gridCol w:w="709"/>
        <w:gridCol w:w="1559"/>
      </w:tblGrid>
      <w:tr w:rsidR="00625B04" w:rsidRPr="00A126F0" w:rsidTr="00625B04">
        <w:trPr>
          <w:trHeight w:val="665"/>
        </w:trPr>
        <w:tc>
          <w:tcPr>
            <w:tcW w:w="3055" w:type="dxa"/>
            <w:shd w:val="clear" w:color="auto" w:fill="auto"/>
            <w:vAlign w:val="bottom"/>
            <w:hideMark/>
          </w:tcPr>
          <w:p w:rsidR="00625B04" w:rsidRPr="00894EEF" w:rsidRDefault="00625B04" w:rsidP="00625B0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9" w:type="dxa"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25B04" w:rsidRPr="00894EEF" w:rsidRDefault="009263A4" w:rsidP="009263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</w:t>
            </w:r>
            <w:r w:rsidR="00625B04"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</w:tr>
      <w:tr w:rsidR="00625B04" w:rsidRPr="00A126F0" w:rsidTr="00625B04">
        <w:trPr>
          <w:trHeight w:val="665"/>
        </w:trPr>
        <w:tc>
          <w:tcPr>
            <w:tcW w:w="3055" w:type="dxa"/>
            <w:shd w:val="clear" w:color="auto" w:fill="auto"/>
            <w:vAlign w:val="bottom"/>
          </w:tcPr>
          <w:p w:rsidR="00625B04" w:rsidRPr="00894EEF" w:rsidRDefault="00625B04" w:rsidP="00625B0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9" w:type="dxa"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876" w:type="dxa"/>
            <w:shd w:val="clear" w:color="auto" w:fill="auto"/>
            <w:noWrap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625B04" w:rsidRPr="00894EEF" w:rsidRDefault="00625B04" w:rsidP="00625B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25B04" w:rsidRPr="00894EEF" w:rsidRDefault="009263A4" w:rsidP="009263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</w:t>
            </w:r>
            <w:r w:rsidR="00625B04"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</w:tr>
    </w:tbl>
    <w:p w:rsidR="00AB521B" w:rsidRDefault="00AB521B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D24B9B" w:rsidRDefault="00DD6768" w:rsidP="00436E1A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Уточнение направления расходов – код вида расходов (ВР).</w:t>
      </w:r>
    </w:p>
    <w:p w:rsidR="00DD6768" w:rsidRPr="00DD6768" w:rsidRDefault="00DD6768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Бюджетным коде</w:t>
      </w:r>
      <w:r>
        <w:rPr>
          <w:rStyle w:val="FontStyle88"/>
          <w:rFonts w:ascii="Times New Roman" w:hAnsi="Times New Roman" w:cs="Times New Roman"/>
          <w:sz w:val="28"/>
          <w:szCs w:val="28"/>
        </w:rPr>
        <w:t>ксом Российской Федерации предо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ставлена значительная свобода в представлении расходов бюджетов в час</w:t>
      </w:r>
      <w:r>
        <w:rPr>
          <w:rStyle w:val="FontStyle88"/>
          <w:rFonts w:ascii="Times New Roman" w:hAnsi="Times New Roman" w:cs="Times New Roman"/>
          <w:sz w:val="28"/>
          <w:szCs w:val="28"/>
        </w:rPr>
        <w:t>ти ва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риантов группировки. Пример выше — «прог</w:t>
      </w:r>
      <w:r>
        <w:rPr>
          <w:rStyle w:val="FontStyle88"/>
          <w:rFonts w:ascii="Times New Roman" w:hAnsi="Times New Roman" w:cs="Times New Roman"/>
          <w:sz w:val="28"/>
          <w:szCs w:val="28"/>
        </w:rPr>
        <w:t>раммная» структура расходов, ос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новная группировка в которой о</w:t>
      </w:r>
      <w:r>
        <w:rPr>
          <w:rStyle w:val="FontStyle88"/>
          <w:rFonts w:ascii="Times New Roman" w:hAnsi="Times New Roman" w:cs="Times New Roman"/>
          <w:sz w:val="28"/>
          <w:szCs w:val="28"/>
        </w:rPr>
        <w:t>существляется по муниципальным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программа</w:t>
      </w:r>
      <w:r>
        <w:rPr>
          <w:rStyle w:val="FontStyle88"/>
          <w:rFonts w:ascii="Times New Roman" w:hAnsi="Times New Roman" w:cs="Times New Roman"/>
          <w:sz w:val="28"/>
          <w:szCs w:val="28"/>
        </w:rPr>
        <w:t>м и подпрограммам (приложени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№</w:t>
      </w:r>
      <w:r w:rsidR="009263A4">
        <w:rPr>
          <w:rStyle w:val="FontStyle88"/>
          <w:rFonts w:ascii="Times New Roman" w:hAnsi="Times New Roman" w:cs="Times New Roman"/>
          <w:sz w:val="28"/>
          <w:szCs w:val="28"/>
        </w:rPr>
        <w:t>9,10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 решению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9F5D41" w:rsidRDefault="00EE588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Приложени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9263A4">
        <w:rPr>
          <w:rStyle w:val="FontStyle88"/>
          <w:rFonts w:ascii="Times New Roman" w:hAnsi="Times New Roman" w:cs="Times New Roman"/>
          <w:sz w:val="28"/>
          <w:szCs w:val="28"/>
        </w:rPr>
        <w:t>7,8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утверждается также «ведомственная» структура расходов, основная группировка в которой ос</w:t>
      </w:r>
      <w:r>
        <w:rPr>
          <w:rStyle w:val="FontStyle88"/>
          <w:rFonts w:ascii="Times New Roman" w:hAnsi="Times New Roman" w:cs="Times New Roman"/>
          <w:sz w:val="28"/>
          <w:szCs w:val="28"/>
        </w:rPr>
        <w:t>уществляется по ведомствам - органам местного самоуправления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. Те же расходы </w:t>
      </w:r>
      <w:r w:rsidR="00625B04" w:rsidRP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</w:t>
      </w:r>
      <w:r w:rsid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="00625B04" w:rsidRP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казенно</w:t>
      </w:r>
      <w:r w:rsid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="00625B04" w:rsidRP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</w:t>
      </w:r>
      <w:r w:rsid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625B04" w:rsidRPr="00625B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"Отдел культуры администрации Унечского района Брянской области"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в составе ведомственной структуры р</w:t>
      </w:r>
      <w:r>
        <w:rPr>
          <w:rStyle w:val="FontStyle88"/>
          <w:rFonts w:ascii="Times New Roman" w:hAnsi="Times New Roman" w:cs="Times New Roman"/>
          <w:sz w:val="28"/>
          <w:szCs w:val="28"/>
        </w:rPr>
        <w:t>асходов выглядят следующим обра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>зом:</w:t>
      </w:r>
    </w:p>
    <w:p w:rsidR="002D2FFE" w:rsidRDefault="009F5D41" w:rsidP="009F5D41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F42067">
        <w:rPr>
          <w:rStyle w:val="FontStyle88"/>
          <w:rFonts w:ascii="Times New Roman" w:hAnsi="Times New Roman" w:cs="Times New Roman"/>
          <w:sz w:val="28"/>
          <w:szCs w:val="28"/>
        </w:rPr>
        <w:tab/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 </w:t>
      </w:r>
      <w:r w:rsidR="00F42067">
        <w:rPr>
          <w:rStyle w:val="FontStyle88"/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620" w:type="dxa"/>
        <w:tblInd w:w="40" w:type="dxa"/>
        <w:tblLook w:val="04A0" w:firstRow="1" w:lastRow="0" w:firstColumn="1" w:lastColumn="0" w:noHBand="0" w:noVBand="1"/>
      </w:tblPr>
      <w:tblGrid>
        <w:gridCol w:w="3329"/>
        <w:gridCol w:w="848"/>
        <w:gridCol w:w="656"/>
        <w:gridCol w:w="638"/>
        <w:gridCol w:w="1799"/>
        <w:gridCol w:w="737"/>
        <w:gridCol w:w="1613"/>
      </w:tblGrid>
      <w:tr w:rsidR="008E06B5" w:rsidRPr="0099640F" w:rsidTr="006805FE">
        <w:trPr>
          <w:trHeight w:val="709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6B5" w:rsidRPr="00613AA5" w:rsidRDefault="008E06B5" w:rsidP="008E0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6B5" w:rsidRPr="00613AA5" w:rsidRDefault="008E06B5" w:rsidP="008E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6B5" w:rsidRPr="006564B2" w:rsidRDefault="008E06B5" w:rsidP="008E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6B5" w:rsidRPr="006564B2" w:rsidRDefault="008E06B5" w:rsidP="008E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6B5" w:rsidRPr="006564B2" w:rsidRDefault="008E06B5" w:rsidP="008E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6B5" w:rsidRPr="006564B2" w:rsidRDefault="008E06B5" w:rsidP="008E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06B5" w:rsidRPr="00EE5880" w:rsidRDefault="008E06B5" w:rsidP="0092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926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77AFF" w:rsidRPr="0099640F" w:rsidTr="006805FE">
        <w:trPr>
          <w:trHeight w:val="1451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7AFF" w:rsidRPr="0099640F" w:rsidRDefault="009263A4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9946540,00</w:t>
            </w:r>
          </w:p>
        </w:tc>
      </w:tr>
      <w:tr w:rsidR="00877AFF" w:rsidRPr="0099640F" w:rsidTr="006805F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7AFF" w:rsidRPr="0099640F" w:rsidRDefault="009263A4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9946540,00</w:t>
            </w:r>
          </w:p>
        </w:tc>
      </w:tr>
      <w:tr w:rsidR="00877AFF" w:rsidRPr="0099640F" w:rsidTr="006805F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7AFF" w:rsidRPr="0099640F" w:rsidRDefault="009263A4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9946540,00</w:t>
            </w:r>
          </w:p>
        </w:tc>
      </w:tr>
      <w:tr w:rsidR="00877AFF" w:rsidRPr="0099640F" w:rsidTr="006805F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18 0 11 10540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7AFF" w:rsidRPr="0099640F" w:rsidRDefault="009263A4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3168000,00</w:t>
            </w:r>
          </w:p>
        </w:tc>
      </w:tr>
      <w:tr w:rsidR="00877AFF" w:rsidRPr="0099640F" w:rsidTr="006805FE">
        <w:trPr>
          <w:trHeight w:val="264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18 0 11 10540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7AFF" w:rsidRPr="0099640F" w:rsidRDefault="009263A4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3168000,00</w:t>
            </w:r>
          </w:p>
        </w:tc>
      </w:tr>
      <w:tr w:rsidR="00877AFF" w:rsidRPr="0099640F" w:rsidTr="006805F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18 0 11 10540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7AFF" w:rsidRPr="0099640F" w:rsidRDefault="00877AFF" w:rsidP="00271A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7AFF" w:rsidRPr="0099640F" w:rsidRDefault="009263A4" w:rsidP="009263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3168000,00</w:t>
            </w:r>
          </w:p>
        </w:tc>
      </w:tr>
    </w:tbl>
    <w:p w:rsidR="002D2FFE" w:rsidRDefault="002D2FFE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F45206" w:rsidRPr="00F45206" w:rsidRDefault="00F45206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(Рз) и Подраздел (Пр), а также Целевая статья расходов (ЦСР).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«Программная» структура бюджетной классификации расходов с 2016 года претерпела изменения. В соответствии с приказом Минфина России от 08.06.2015 года № 90н 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 года № 65 н» структура целевой статьи расходов бюджета на 201</w:t>
      </w:r>
      <w:r>
        <w:rPr>
          <w:rStyle w:val="FontStyle88"/>
          <w:rFonts w:ascii="Times New Roman" w:hAnsi="Times New Roman" w:cs="Times New Roman"/>
          <w:sz w:val="28"/>
          <w:szCs w:val="28"/>
        </w:rPr>
        <w:t>7</w:t>
      </w: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и на плановый период 2018 и 2019 годов </w:t>
      </w: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выглядит следующим образом:</w:t>
      </w:r>
    </w:p>
    <w:tbl>
      <w:tblPr>
        <w:tblW w:w="9422" w:type="dxa"/>
        <w:tblInd w:w="93" w:type="dxa"/>
        <w:tblLook w:val="04A0" w:firstRow="1" w:lastRow="0" w:firstColumn="1" w:lastColumn="0" w:noHBand="0" w:noVBand="1"/>
      </w:tblPr>
      <w:tblGrid>
        <w:gridCol w:w="897"/>
        <w:gridCol w:w="976"/>
        <w:gridCol w:w="1843"/>
        <w:gridCol w:w="945"/>
        <w:gridCol w:w="725"/>
        <w:gridCol w:w="754"/>
        <w:gridCol w:w="827"/>
        <w:gridCol w:w="850"/>
        <w:gridCol w:w="820"/>
        <w:gridCol w:w="785"/>
      </w:tblGrid>
      <w:tr w:rsidR="00964AE0" w:rsidRPr="00213959" w:rsidTr="006805FE">
        <w:trPr>
          <w:trHeight w:val="521"/>
        </w:trPr>
        <w:tc>
          <w:tcPr>
            <w:tcW w:w="94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964AE0" w:rsidRPr="00213959" w:rsidTr="006805FE">
        <w:trPr>
          <w:trHeight w:val="521"/>
        </w:trPr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муниципальной программы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программы</w:t>
            </w:r>
          </w:p>
        </w:tc>
        <w:tc>
          <w:tcPr>
            <w:tcW w:w="4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964AE0" w:rsidRPr="00213959" w:rsidTr="006805FE">
        <w:trPr>
          <w:trHeight w:val="5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</w:tbl>
    <w:p w:rsidR="00964AE0" w:rsidRPr="00213959" w:rsidRDefault="00964AE0" w:rsidP="00964AE0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Структура кода целевой статьи расходов бюджета представлена в виде четырех составных частей: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код муниципальной программы (8-9 разряды кода классификации расходов бюджетов): совпадает с символами кода главного распорядителя бюджетных средств – ответственного исполнителя муниципальной программы (1-2 разряды кода классификации расходов бюджетов);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код подпрограммы муниципальной программы (10 разряд кода классификации расходов бюджетов);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код основного мероприятия муниципальной программы (11-12 разряды кода классификации расходов бюджетов). В качестве наименования основного мероприятия используется задача соответствующей муниципальной программы, а в составе кода выстроена иерархия целей и задач программ Унечского </w:t>
      </w:r>
      <w:r w:rsidR="000D316D">
        <w:rPr>
          <w:rStyle w:val="FontStyle88"/>
          <w:rFonts w:ascii="Times New Roman" w:hAnsi="Times New Roman" w:cs="Times New Roman"/>
          <w:sz w:val="28"/>
          <w:szCs w:val="28"/>
        </w:rPr>
        <w:t>городского поселения</w:t>
      </w: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;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код направления расходов (13-17 разряды кода классификации расходов бюджетов).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До 2014 года в составе приложений к решению о бюджете утверждалась также «функциональная» структура расходов, в которой основная группировка осуществлялась по разделам (Рз) и подразделам (Пр). Начиная с 2014 года функциональная структура расходов представляется в качестве приложения к пояснительной записке к проекту бюджета.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Наименования и коды бюджетной классификации преимущественно установлены Министерством финансов Российской Федерации. Субъектам Российской Федерации и органам местного самоуправления предоставлено право самостоятельно устанавливать коды и наименования целевых статей расходов.</w:t>
      </w:r>
    </w:p>
    <w:p w:rsidR="004C2C48" w:rsidRDefault="004C2C48" w:rsidP="00EC77A6">
      <w:pPr>
        <w:spacing w:line="240" w:lineRule="auto"/>
        <w:jc w:val="center"/>
        <w:rPr>
          <w:rStyle w:val="FontStyle88"/>
          <w:rFonts w:ascii="Times New Roman" w:hAnsi="Times New Roman" w:cs="Times New Roman"/>
          <w:b/>
          <w:sz w:val="32"/>
          <w:szCs w:val="32"/>
        </w:rPr>
      </w:pPr>
      <w:r w:rsidRPr="004C2C48">
        <w:rPr>
          <w:rStyle w:val="FontStyle88"/>
          <w:rFonts w:ascii="Times New Roman" w:hAnsi="Times New Roman" w:cs="Times New Roman"/>
          <w:b/>
          <w:sz w:val="32"/>
          <w:szCs w:val="32"/>
        </w:rPr>
        <w:t>3.</w:t>
      </w:r>
      <w:r w:rsidR="00964AE0">
        <w:rPr>
          <w:rStyle w:val="FontStyle88"/>
          <w:rFonts w:ascii="Times New Roman" w:hAnsi="Times New Roman" w:cs="Times New Roman"/>
          <w:b/>
          <w:sz w:val="32"/>
          <w:szCs w:val="32"/>
        </w:rPr>
        <w:t xml:space="preserve"> Бюджетный процесс</w:t>
      </w:r>
    </w:p>
    <w:p w:rsidR="00C31FE2" w:rsidRDefault="001435C2" w:rsidP="00436E1A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C31FE2">
        <w:rPr>
          <w:rStyle w:val="FontStyle90"/>
          <w:rFonts w:ascii="Times New Roman" w:hAnsi="Times New Roman" w:cs="Times New Roman"/>
          <w:sz w:val="28"/>
          <w:szCs w:val="28"/>
        </w:rPr>
        <w:t>Проект бюджета</w:t>
      </w:r>
      <w:r w:rsidR="0072185E"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 «Унечск</w:t>
      </w:r>
      <w:r w:rsidRPr="00C31FE2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="0072185E" w:rsidRPr="00C31FE2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4C2C48"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 формируется и утверждается сроком </w:t>
      </w:r>
      <w:r w:rsidR="00C31FE2"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на </w:t>
      </w:r>
      <w:r w:rsidR="00C31FE2" w:rsidRPr="002A4147">
        <w:rPr>
          <w:rStyle w:val="FontStyle90"/>
          <w:rFonts w:ascii="Times New Roman" w:hAnsi="Times New Roman" w:cs="Times New Roman"/>
          <w:sz w:val="28"/>
          <w:szCs w:val="28"/>
        </w:rPr>
        <w:t>три года - очередной финансовый год и на плановый период.</w:t>
      </w:r>
    </w:p>
    <w:p w:rsidR="004C2C48" w:rsidRDefault="004C2C48" w:rsidP="00436E1A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Основными этапами подготовки бюджета являются:</w:t>
      </w:r>
    </w:p>
    <w:p w:rsidR="00964AE0" w:rsidRPr="002A4147" w:rsidRDefault="00964AE0" w:rsidP="00215604">
      <w:pPr>
        <w:pStyle w:val="Style23"/>
        <w:widowControl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4575"/>
        <w:gridCol w:w="3354"/>
      </w:tblGrid>
      <w:tr w:rsidR="004C2C48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76895">
            <w:pPr>
              <w:pStyle w:val="Style14"/>
              <w:widowControl/>
              <w:jc w:val="lef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97A6E">
            <w:pPr>
              <w:pStyle w:val="Style14"/>
              <w:widowControl/>
              <w:ind w:hanging="9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97A6E">
            <w:pPr>
              <w:pStyle w:val="Style14"/>
              <w:widowControl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Ключевые участники</w:t>
            </w:r>
          </w:p>
        </w:tc>
      </w:tr>
      <w:tr w:rsidR="004C2C48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197A6E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документов и сбор данных, необ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ходимых для осуществления расчетов доход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ной и расходной частей бюджета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197A6E" w:rsidRPr="00F71A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5B50A5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Межрайонная инспекция</w:t>
            </w:r>
            <w:r w:rsidR="000055E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Федеральной налоговой службы России №8 по Брянской области </w:t>
            </w:r>
          </w:p>
          <w:p w:rsidR="00AF3ADC" w:rsidRPr="00F71A06" w:rsidRDefault="00AF3ADC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C48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722BFA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Default="00125D63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Разработка п</w:t>
            </w: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рогноз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</w:t>
            </w: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социально-экономического развития </w:t>
            </w:r>
            <w:r w:rsidR="007E51F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МО «</w:t>
            </w: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Унечско</w:t>
            </w:r>
            <w:r w:rsidR="007E51F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е городское поселение»</w:t>
            </w:r>
          </w:p>
          <w:p w:rsidR="004C2C48" w:rsidRPr="00F71A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</w:t>
            </w:r>
            <w:r w:rsidR="00257E0E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ление основных подходов к форми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рованию бюджета</w:t>
            </w:r>
          </w:p>
          <w:p w:rsidR="004C2C48" w:rsidRPr="00F71A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проекта основных направлений </w:t>
            </w:r>
            <w:r w:rsidR="00614CE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налоговой политики и основный направлений бю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джетной </w:t>
            </w:r>
            <w:r w:rsidR="00F71A06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политики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«Унечское городское поселение» </w:t>
            </w:r>
          </w:p>
          <w:p w:rsidR="004C2C48" w:rsidRPr="00F71A06" w:rsidRDefault="004C2C48" w:rsidP="00145BC0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параметров бюджета (доходы, расходы, дефицит / профицит)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Default="00125D63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4C2C48" w:rsidRPr="00F71A06" w:rsidRDefault="00722BFA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F71A06" w:rsidRDefault="000D6D73" w:rsidP="000D6D73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</w:t>
            </w:r>
            <w:r w:rsid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5B50A5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Распределение доведенных предельных бюджетов органов местного самоуправления Проведение </w:t>
            </w: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согласительных совещаний по бюджетным проектировкам</w:t>
            </w:r>
          </w:p>
          <w:p w:rsidR="005B50A5" w:rsidRPr="00F71A06" w:rsidRDefault="005B50A5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других документов, предоставляемых совместно с проектом решения о бюджете в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Унечского района</w:t>
            </w:r>
          </w:p>
          <w:p w:rsidR="00D902D7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Унечского района</w:t>
            </w:r>
          </w:p>
          <w:p w:rsidR="00682BB7" w:rsidRPr="00F71A06" w:rsidRDefault="00682BB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«Отдел культуры администрации Унечского района Брянской области»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D902D7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Ноябрь-Декабрь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5B50A5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проектов </w:t>
            </w:r>
            <w:r w:rsid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муниципальных программ муниципального образования «Унечск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 городское поселение</w:t>
            </w:r>
            <w:r w:rsid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D7" w:rsidRPr="00D902D7" w:rsidRDefault="00D902D7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5B50A5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682BB7" w:rsidRPr="00F71A06" w:rsidRDefault="00682BB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«Отдел культуры администрации Унечского района Брянской области»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682BB7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  <w:p w:rsidR="00125D63" w:rsidRDefault="00125D63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(не позднее)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D902D7" w:rsidP="00614CE9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Внесение проекта 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решения о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бюджете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«Унечск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городское поселение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»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DF124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201</w:t>
            </w:r>
            <w:r w:rsidR="00614CE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7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614CE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9C2" w:rsidRPr="00ED29C2" w:rsidRDefault="00ED29C2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682BB7" w:rsidRPr="00F71A06" w:rsidRDefault="00ED29C2" w:rsidP="00AF5B59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3E17BF" w:rsidP="00D63CC0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D14F0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D902D7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</w:t>
            </w:r>
            <w:r w:rsidR="003E17B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решения о 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бюджете</w:t>
            </w:r>
            <w:r w:rsidR="003E17B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«Унечск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</w:t>
            </w:r>
            <w:r w:rsidR="003E17B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городское поселение</w:t>
            </w:r>
            <w:r w:rsidR="007B04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» на заседаниях комиссий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r w:rsidR="007B04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F71A06" w:rsidRDefault="00D14F05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3906D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</w:tr>
      <w:tr w:rsidR="003E17BF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3906DF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3E17BF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слушаний </w:t>
            </w:r>
            <w:r w:rsidR="003906D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 проекту решения</w:t>
            </w:r>
            <w:r w:rsid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о бюджете муниципального образования «Унечск</w:t>
            </w:r>
            <w:r w:rsidR="00D14F0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 городское поселение</w:t>
            </w:r>
            <w:r w:rsid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64AE0" w:rsidRDefault="00964AE0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Принятие бюджета</w:t>
            </w:r>
          </w:p>
          <w:p w:rsidR="003906DF" w:rsidRPr="00D902D7" w:rsidRDefault="003906DF" w:rsidP="000D6D73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Подписание и </w:t>
            </w:r>
            <w:r w:rsidR="000D6D7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опублико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вание решения о бюджете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D14F05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F8420A" w:rsidRP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  <w:p w:rsidR="00AF5B59" w:rsidRPr="00F71A06" w:rsidRDefault="00AF5B59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C04C9A" w:rsidRDefault="00C04C9A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</w:p>
    <w:p w:rsidR="002A57BD" w:rsidRDefault="002A57BD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  <w:r>
        <w:rPr>
          <w:rStyle w:val="FontStyle86"/>
          <w:rFonts w:ascii="Times New Roman" w:hAnsi="Times New Roman" w:cs="Times New Roman"/>
          <w:sz w:val="32"/>
          <w:szCs w:val="32"/>
        </w:rPr>
        <w:t>4.Основные направления бюджетной политики, налоговой политики муниципального образования «Унечское городское поселение» на 2017 год и на плановый период 2018 и 2019 годов</w:t>
      </w:r>
    </w:p>
    <w:p w:rsidR="006805FE" w:rsidRDefault="006805FE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2A57BD" w:rsidRDefault="002A57BD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  <w:r w:rsidRPr="00330E06">
        <w:rPr>
          <w:rStyle w:val="FontStyle86"/>
          <w:rFonts w:ascii="Times New Roman" w:hAnsi="Times New Roman" w:cs="Times New Roman"/>
          <w:sz w:val="28"/>
          <w:szCs w:val="28"/>
        </w:rPr>
        <w:t>4.1.Приоритеты налоговой политики</w:t>
      </w:r>
    </w:p>
    <w:p w:rsidR="00330E06" w:rsidRDefault="00330E06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330E06" w:rsidRDefault="00330E06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 xml:space="preserve">Реализация налоговой политики на территории </w:t>
      </w: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EF00B9">
        <w:rPr>
          <w:rFonts w:ascii="Times New Roman" w:hAnsi="Times New Roman" w:cs="Times New Roman"/>
          <w:sz w:val="28"/>
          <w:szCs w:val="28"/>
        </w:rPr>
        <w:t xml:space="preserve"> в 2017-2019 годах будет осуществляться в условиях принятых и планируемых изменений налогового законодательства на федеральном уровне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1695" w:rsidRPr="00851576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налоговой политики на 2017 год </w:t>
      </w:r>
      <w:r w:rsidRPr="00851576">
        <w:rPr>
          <w:rFonts w:ascii="Times New Roman" w:hAnsi="Times New Roman" w:cs="Times New Roman"/>
          <w:sz w:val="28"/>
          <w:szCs w:val="28"/>
        </w:rPr>
        <w:t>и на плановый период 2018 и 2019 годов</w:t>
      </w:r>
      <w:r>
        <w:rPr>
          <w:rFonts w:ascii="Times New Roman" w:hAnsi="Times New Roman" w:cs="Times New Roman"/>
          <w:sz w:val="28"/>
          <w:szCs w:val="28"/>
        </w:rPr>
        <w:t xml:space="preserve"> остается обеспечение сбалансированности и устойчивости бюджета Унечского городского поселения с учетом текущей экономической ситуации.</w:t>
      </w:r>
    </w:p>
    <w:p w:rsidR="00ED1695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76">
        <w:rPr>
          <w:rFonts w:ascii="Times New Roman" w:hAnsi="Times New Roman" w:cs="Times New Roman"/>
          <w:sz w:val="28"/>
          <w:szCs w:val="28"/>
        </w:rPr>
        <w:lastRenderedPageBreak/>
        <w:t>Приоритет</w:t>
      </w:r>
      <w:r>
        <w:rPr>
          <w:rFonts w:ascii="Times New Roman" w:hAnsi="Times New Roman" w:cs="Times New Roman"/>
          <w:sz w:val="28"/>
          <w:szCs w:val="28"/>
        </w:rPr>
        <w:t>ной задачей</w:t>
      </w:r>
      <w:r w:rsidRPr="00851576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>
        <w:rPr>
          <w:rFonts w:ascii="Times New Roman" w:hAnsi="Times New Roman" w:cs="Times New Roman"/>
          <w:sz w:val="28"/>
          <w:szCs w:val="28"/>
        </w:rPr>
        <w:t>Унечского городского поселения в</w:t>
      </w:r>
      <w:r w:rsidRPr="00851576">
        <w:rPr>
          <w:rFonts w:ascii="Times New Roman" w:hAnsi="Times New Roman" w:cs="Times New Roman"/>
          <w:sz w:val="28"/>
          <w:szCs w:val="28"/>
        </w:rPr>
        <w:t xml:space="preserve"> трёхлетней перспективе 2017-2019 годов буд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5157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продолжение работы по укреплению и развитию доходной базы бюджета городского поселения за счет наращивания стабильных доходных источников, ее пополнения и мобилизации в бюджет имеющихся резервов.</w:t>
      </w:r>
    </w:p>
    <w:p w:rsidR="00ED1695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Источниками роста доходной базы будут легализация теневых доходов и привлечение организаций, предпринимателей и физических лиц к налогообложению.</w:t>
      </w:r>
    </w:p>
    <w:p w:rsidR="00ED1695" w:rsidRPr="00851576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76">
        <w:rPr>
          <w:rFonts w:ascii="Times New Roman" w:hAnsi="Times New Roman" w:cs="Times New Roman"/>
          <w:sz w:val="28"/>
          <w:szCs w:val="28"/>
        </w:rPr>
        <w:t>Среди основных направлений, по которым планируется осуществлять налоговую политику в среднесрочной перспективе, выделяются следу</w:t>
      </w:r>
      <w:r>
        <w:rPr>
          <w:rFonts w:ascii="Times New Roman" w:hAnsi="Times New Roman" w:cs="Times New Roman"/>
          <w:sz w:val="28"/>
          <w:szCs w:val="28"/>
        </w:rPr>
        <w:t>ющие:</w:t>
      </w:r>
    </w:p>
    <w:p w:rsidR="00ED1695" w:rsidRPr="00851576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76">
        <w:rPr>
          <w:rFonts w:ascii="Times New Roman" w:hAnsi="Times New Roman" w:cs="Times New Roman"/>
          <w:sz w:val="28"/>
          <w:szCs w:val="28"/>
        </w:rPr>
        <w:t>1. продолжение работы по легализации заработной платы, доведению ее до средн</w:t>
      </w:r>
      <w:r>
        <w:rPr>
          <w:rFonts w:ascii="Times New Roman" w:hAnsi="Times New Roman" w:cs="Times New Roman"/>
          <w:sz w:val="28"/>
          <w:szCs w:val="28"/>
        </w:rPr>
        <w:t>еотраслевого уровня</w:t>
      </w:r>
      <w:r w:rsidRPr="00851576">
        <w:rPr>
          <w:rFonts w:ascii="Times New Roman" w:hAnsi="Times New Roman" w:cs="Times New Roman"/>
          <w:sz w:val="28"/>
          <w:szCs w:val="28"/>
        </w:rPr>
        <w:t>;</w:t>
      </w:r>
    </w:p>
    <w:p w:rsidR="00ED1695" w:rsidRPr="00851576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76">
        <w:rPr>
          <w:rFonts w:ascii="Times New Roman" w:hAnsi="Times New Roman" w:cs="Times New Roman"/>
          <w:sz w:val="28"/>
          <w:szCs w:val="28"/>
        </w:rPr>
        <w:t>2. совершенствование мер поддержки хозяйствующих субъектов, осуществляющих инвестиционную деятельность на терри</w:t>
      </w:r>
      <w:r>
        <w:rPr>
          <w:rFonts w:ascii="Times New Roman" w:hAnsi="Times New Roman" w:cs="Times New Roman"/>
          <w:sz w:val="28"/>
          <w:szCs w:val="28"/>
        </w:rPr>
        <w:t>тории городского поселения</w:t>
      </w:r>
      <w:r w:rsidRPr="00851576">
        <w:rPr>
          <w:rFonts w:ascii="Times New Roman" w:hAnsi="Times New Roman" w:cs="Times New Roman"/>
          <w:sz w:val="28"/>
          <w:szCs w:val="28"/>
        </w:rPr>
        <w:t xml:space="preserve"> и субъе</w:t>
      </w:r>
      <w:r>
        <w:rPr>
          <w:rFonts w:ascii="Times New Roman" w:hAnsi="Times New Roman" w:cs="Times New Roman"/>
          <w:sz w:val="28"/>
          <w:szCs w:val="28"/>
        </w:rPr>
        <w:t>ктов малого и среднего бизнеса</w:t>
      </w:r>
      <w:r w:rsidRPr="00851576">
        <w:rPr>
          <w:rFonts w:ascii="Times New Roman" w:hAnsi="Times New Roman" w:cs="Times New Roman"/>
          <w:sz w:val="28"/>
          <w:szCs w:val="28"/>
        </w:rPr>
        <w:t>;</w:t>
      </w:r>
    </w:p>
    <w:p w:rsidR="00ED1695" w:rsidRPr="00851576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оптимизация</w:t>
      </w:r>
      <w:r w:rsidRPr="00851576">
        <w:rPr>
          <w:rFonts w:ascii="Times New Roman" w:hAnsi="Times New Roman" w:cs="Times New Roman"/>
          <w:sz w:val="28"/>
          <w:szCs w:val="28"/>
        </w:rPr>
        <w:t xml:space="preserve"> местных налоговых льгот с учетом оценки их экономической и бюджетной эффективности;</w:t>
      </w:r>
    </w:p>
    <w:p w:rsidR="00ED1695" w:rsidRPr="00851576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76">
        <w:rPr>
          <w:rFonts w:ascii="Times New Roman" w:hAnsi="Times New Roman" w:cs="Times New Roman"/>
          <w:sz w:val="28"/>
          <w:szCs w:val="28"/>
        </w:rPr>
        <w:t>4. совершенствование налогообл</w:t>
      </w:r>
      <w:r>
        <w:rPr>
          <w:rFonts w:ascii="Times New Roman" w:hAnsi="Times New Roman" w:cs="Times New Roman"/>
          <w:sz w:val="28"/>
          <w:szCs w:val="28"/>
        </w:rPr>
        <w:t>ожения имущества физических лиц</w:t>
      </w:r>
      <w:r w:rsidRPr="00851576">
        <w:rPr>
          <w:rFonts w:ascii="Times New Roman" w:hAnsi="Times New Roman" w:cs="Times New Roman"/>
          <w:sz w:val="28"/>
          <w:szCs w:val="28"/>
        </w:rPr>
        <w:t>, исходя из кадастровой стоимости объектов недвижимости;</w:t>
      </w:r>
    </w:p>
    <w:p w:rsidR="00ED1695" w:rsidRPr="00851576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76">
        <w:rPr>
          <w:rFonts w:ascii="Times New Roman" w:hAnsi="Times New Roman" w:cs="Times New Roman"/>
          <w:sz w:val="28"/>
          <w:szCs w:val="28"/>
        </w:rPr>
        <w:t>5. повышение эффективности администрирования доходов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1576">
        <w:rPr>
          <w:rFonts w:ascii="Times New Roman" w:hAnsi="Times New Roman" w:cs="Times New Roman"/>
          <w:sz w:val="28"/>
          <w:szCs w:val="28"/>
        </w:rPr>
        <w:t xml:space="preserve">, повышение уровня ответственности главных администраторов доходов за качественное прогнозирование доходов бюджета и выполнение в полном объеме утвержденных годовых назначений по доходам бюджета </w:t>
      </w: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851576">
        <w:rPr>
          <w:rFonts w:ascii="Times New Roman" w:hAnsi="Times New Roman" w:cs="Times New Roman"/>
          <w:sz w:val="28"/>
          <w:szCs w:val="28"/>
        </w:rPr>
        <w:t>;</w:t>
      </w:r>
    </w:p>
    <w:p w:rsidR="00ED1695" w:rsidRPr="00851576" w:rsidRDefault="00ED1695" w:rsidP="00436E1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76">
        <w:rPr>
          <w:rFonts w:ascii="Times New Roman" w:hAnsi="Times New Roman" w:cs="Times New Roman"/>
          <w:sz w:val="28"/>
          <w:szCs w:val="28"/>
        </w:rPr>
        <w:t>6. продолжение практики взаимоде</w:t>
      </w:r>
      <w:r>
        <w:rPr>
          <w:rFonts w:ascii="Times New Roman" w:hAnsi="Times New Roman" w:cs="Times New Roman"/>
          <w:sz w:val="28"/>
          <w:szCs w:val="28"/>
        </w:rPr>
        <w:t>йствия с налогоплательщиками городского поселения</w:t>
      </w:r>
      <w:r w:rsidRPr="00851576">
        <w:rPr>
          <w:rFonts w:ascii="Times New Roman" w:hAnsi="Times New Roman" w:cs="Times New Roman"/>
          <w:sz w:val="28"/>
          <w:szCs w:val="28"/>
        </w:rPr>
        <w:t>.</w:t>
      </w:r>
    </w:p>
    <w:p w:rsidR="006805FE" w:rsidRDefault="006805FE" w:rsidP="00ED1695">
      <w:pPr>
        <w:pStyle w:val="ConsNormal"/>
        <w:widowControl/>
        <w:spacing w:line="360" w:lineRule="auto"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E06" w:rsidRDefault="00ED1695" w:rsidP="00ED1695">
      <w:pPr>
        <w:pStyle w:val="ConsNormal"/>
        <w:widowControl/>
        <w:spacing w:line="360" w:lineRule="auto"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695">
        <w:rPr>
          <w:rFonts w:ascii="Times New Roman" w:hAnsi="Times New Roman" w:cs="Times New Roman"/>
          <w:b/>
          <w:sz w:val="28"/>
          <w:szCs w:val="28"/>
        </w:rPr>
        <w:t>4.2.Приоритеты бюджетной политики</w:t>
      </w:r>
    </w:p>
    <w:p w:rsidR="00ED1695" w:rsidRPr="00F27A99" w:rsidRDefault="00ED1695" w:rsidP="00436E1A">
      <w:pPr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Основные направления бюджетной политики муниципального образования «Унечское городское поселение» на 2017 год и плановый период 2018 и 2019 годов разработаны в целях определения подходов к формированию основных характеристик и прогнозируемых параметров проекта бюджета муниципального образования «Унечское городское поселение» на 2017 год и на плановый период 2018 и 2019 годов.</w:t>
      </w:r>
    </w:p>
    <w:p w:rsidR="00ED1695" w:rsidRPr="00F27A99" w:rsidRDefault="00ED1695" w:rsidP="00436E1A">
      <w:pPr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ab/>
        <w:t xml:space="preserve">В основу бюджетной политики положены стратегические цели, сформулированные в соответствии с основными положениями Послания Президента Российской Федерации Федеральному Собранию Российской </w:t>
      </w: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lastRenderedPageBreak/>
        <w:t>Федерации от 3 декабря 2015 года, Указами Президента Российской Федерации от 7 мая 2012 года.</w:t>
      </w:r>
    </w:p>
    <w:p w:rsidR="00ED1695" w:rsidRPr="00F27A99" w:rsidRDefault="00ED1695" w:rsidP="00436E1A">
      <w:pPr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ab/>
        <w:t xml:space="preserve">Для формирования бюджетных проектировок на 2017 год и на плановый период 2018 и 2019 годов принят прогноз социально-экономического развития муниципального образования «Унечское городское поселение». В целях поддержания сбалансированности местного бюджета будет продолжено применение мер, направленных на ограничение дефицита и уровня муниципального долга. </w:t>
      </w:r>
    </w:p>
    <w:p w:rsidR="00F27A99" w:rsidRPr="00F27A99" w:rsidRDefault="00F27A99" w:rsidP="00436E1A">
      <w:pPr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Основными целями бюджетной политики на 2017 год и плановый период 2018 и 2019 годов будут являться:</w:t>
      </w:r>
    </w:p>
    <w:p w:rsidR="00F27A99" w:rsidRPr="00F27A99" w:rsidRDefault="00F27A99" w:rsidP="00436E1A">
      <w:pPr>
        <w:numPr>
          <w:ilvl w:val="0"/>
          <w:numId w:val="6"/>
        </w:numPr>
        <w:spacing w:after="0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обеспечение сбалансированности бюджетной системы муниципального образования «Унечское городское поселение»;</w:t>
      </w:r>
    </w:p>
    <w:p w:rsidR="00F27A99" w:rsidRPr="00F27A99" w:rsidRDefault="00F27A99" w:rsidP="00436E1A">
      <w:pPr>
        <w:numPr>
          <w:ilvl w:val="0"/>
          <w:numId w:val="6"/>
        </w:numPr>
        <w:spacing w:after="0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расходов;</w:t>
      </w:r>
    </w:p>
    <w:p w:rsidR="00F27A99" w:rsidRPr="00F27A99" w:rsidRDefault="00F27A99" w:rsidP="00436E1A">
      <w:pPr>
        <w:numPr>
          <w:ilvl w:val="0"/>
          <w:numId w:val="6"/>
        </w:numPr>
        <w:spacing w:after="0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ограничение принятия новых расходных обязательств бюджета, минимизация кредиторской задолженности;</w:t>
      </w:r>
    </w:p>
    <w:p w:rsidR="00F27A99" w:rsidRPr="00F27A99" w:rsidRDefault="00F27A99" w:rsidP="00436E1A">
      <w:pPr>
        <w:numPr>
          <w:ilvl w:val="0"/>
          <w:numId w:val="6"/>
        </w:numPr>
        <w:spacing w:after="0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безусловное исполнение принятых социальных обязательств;</w:t>
      </w:r>
    </w:p>
    <w:p w:rsidR="00F27A99" w:rsidRPr="00F27A99" w:rsidRDefault="00F27A99" w:rsidP="00436E1A">
      <w:pPr>
        <w:numPr>
          <w:ilvl w:val="0"/>
          <w:numId w:val="6"/>
        </w:numPr>
        <w:spacing w:after="0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совершенствование нормативного правового регулирования и методологии управления муниципальными финансами;</w:t>
      </w:r>
    </w:p>
    <w:p w:rsidR="00F27A99" w:rsidRPr="00F27A99" w:rsidRDefault="00F27A99" w:rsidP="00436E1A">
      <w:pPr>
        <w:numPr>
          <w:ilvl w:val="0"/>
          <w:numId w:val="6"/>
        </w:numPr>
        <w:spacing w:after="0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совершенствование механизма финансового обеспечения деятельности учреждений, с учетом предоставления субсидий муниципальным бюджетным учреждениям на основе базовых нормативных затрат;</w:t>
      </w:r>
    </w:p>
    <w:p w:rsidR="00F27A99" w:rsidRPr="00F27A99" w:rsidRDefault="00F27A99" w:rsidP="00436E1A">
      <w:pPr>
        <w:numPr>
          <w:ilvl w:val="0"/>
          <w:numId w:val="6"/>
        </w:numPr>
        <w:spacing w:after="0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дальнейшее развитие программно-целевых методов управления и бюджетирования;</w:t>
      </w:r>
    </w:p>
    <w:p w:rsidR="00F27A99" w:rsidRPr="00F27A99" w:rsidRDefault="00F27A99" w:rsidP="00436E1A">
      <w:pPr>
        <w:numPr>
          <w:ilvl w:val="0"/>
          <w:numId w:val="6"/>
        </w:numPr>
        <w:spacing w:after="0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F27A99">
        <w:rPr>
          <w:rStyle w:val="ae"/>
          <w:rFonts w:ascii="Times New Roman" w:hAnsi="Times New Roman" w:cs="Times New Roman"/>
          <w:b w:val="0"/>
          <w:sz w:val="28"/>
          <w:szCs w:val="28"/>
        </w:rPr>
        <w:t>повышение прозрачности и открытости бюджетной системы.</w:t>
      </w:r>
    </w:p>
    <w:p w:rsidR="00330E06" w:rsidRPr="00330E06" w:rsidRDefault="00330E06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EC77A6" w:rsidRDefault="00964AE0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  <w:r>
        <w:rPr>
          <w:rStyle w:val="FontStyle86"/>
          <w:rFonts w:ascii="Times New Roman" w:hAnsi="Times New Roman" w:cs="Times New Roman"/>
          <w:sz w:val="32"/>
          <w:szCs w:val="32"/>
        </w:rPr>
        <w:t>5</w:t>
      </w:r>
      <w:r w:rsidR="00D4638D" w:rsidRPr="00EC77A6">
        <w:rPr>
          <w:rStyle w:val="FontStyle86"/>
          <w:rFonts w:ascii="Times New Roman" w:hAnsi="Times New Roman" w:cs="Times New Roman"/>
          <w:sz w:val="32"/>
          <w:szCs w:val="32"/>
        </w:rPr>
        <w:t>.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 xml:space="preserve">Основные </w:t>
      </w:r>
      <w:r w:rsidR="00D14F05" w:rsidRPr="00EC77A6">
        <w:rPr>
          <w:rStyle w:val="FontStyle86"/>
          <w:rFonts w:ascii="Times New Roman" w:hAnsi="Times New Roman" w:cs="Times New Roman"/>
          <w:sz w:val="32"/>
          <w:szCs w:val="32"/>
        </w:rPr>
        <w:t>параметры бюджета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 xml:space="preserve"> муниципального образования «Унечск</w:t>
      </w:r>
      <w:r w:rsidR="00D14F05">
        <w:rPr>
          <w:rStyle w:val="FontStyle86"/>
          <w:rFonts w:ascii="Times New Roman" w:hAnsi="Times New Roman" w:cs="Times New Roman"/>
          <w:sz w:val="32"/>
          <w:szCs w:val="32"/>
        </w:rPr>
        <w:t>ое городское поселение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>»</w:t>
      </w:r>
    </w:p>
    <w:p w:rsidR="00D4638D" w:rsidRPr="002A4147" w:rsidRDefault="00D4638D" w:rsidP="00176895">
      <w:pPr>
        <w:pStyle w:val="Style22"/>
        <w:widowControl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2A4147" w:rsidRDefault="004C2C48" w:rsidP="00436E1A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4C2C48" w:rsidRPr="002A4147" w:rsidRDefault="004C2C48" w:rsidP="00436E1A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  <w:r w:rsidR="00964AE0"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образования «Унечское городское </w:t>
      </w:r>
      <w:r w:rsidR="00964AE0" w:rsidRPr="00964AE0">
        <w:rPr>
          <w:rStyle w:val="FontStyle90"/>
          <w:rFonts w:ascii="Times New Roman" w:hAnsi="Times New Roman" w:cs="Times New Roman"/>
          <w:sz w:val="28"/>
          <w:szCs w:val="28"/>
        </w:rPr>
        <w:t>поселение</w:t>
      </w:r>
      <w:r w:rsidR="00964AE0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F27A99">
        <w:rPr>
          <w:rStyle w:val="FontStyle90"/>
          <w:rFonts w:ascii="Times New Roman" w:hAnsi="Times New Roman" w:cs="Times New Roman"/>
          <w:sz w:val="28"/>
          <w:szCs w:val="28"/>
        </w:rPr>
        <w:t xml:space="preserve"> на 2017 год и на плановый период</w:t>
      </w:r>
      <w:r w:rsidR="00436E1A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F27A99">
        <w:rPr>
          <w:rStyle w:val="FontStyle90"/>
          <w:rFonts w:ascii="Times New Roman" w:hAnsi="Times New Roman" w:cs="Times New Roman"/>
          <w:sz w:val="28"/>
          <w:szCs w:val="28"/>
        </w:rPr>
        <w:t>2018 и 2019 годов</w:t>
      </w:r>
      <w:r w:rsidR="00436E1A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6805FE" w:rsidRDefault="00436E1A" w:rsidP="00436E1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F5DD0" w:rsidRDefault="006805FE" w:rsidP="00436E1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</w:t>
      </w:r>
    </w:p>
    <w:p w:rsidR="00AC0799" w:rsidRPr="0008155C" w:rsidRDefault="005F5DD0" w:rsidP="00436E1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6805F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36E1A" w:rsidRPr="0008155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3828"/>
        <w:gridCol w:w="1702"/>
        <w:gridCol w:w="1701"/>
        <w:gridCol w:w="1841"/>
        <w:gridCol w:w="284"/>
      </w:tblGrid>
      <w:tr w:rsidR="00AC0799" w:rsidRPr="0008155C" w:rsidTr="000D5799">
        <w:trPr>
          <w:gridBefore w:val="1"/>
          <w:gridAfter w:val="1"/>
          <w:wBefore w:w="108" w:type="dxa"/>
          <w:wAfter w:w="284" w:type="dxa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99" w:rsidRPr="0008155C" w:rsidRDefault="00AC0799" w:rsidP="00436E1A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AC0799" w:rsidRPr="0008155C" w:rsidTr="000D5799">
        <w:trPr>
          <w:gridBefore w:val="1"/>
          <w:gridAfter w:val="1"/>
          <w:wBefore w:w="108" w:type="dxa"/>
          <w:wAfter w:w="284" w:type="dxa"/>
          <w:trHeight w:val="6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 городского поселения,</w:t>
            </w:r>
            <w:r w:rsidR="001D447B"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49 878 740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49 319 740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50 382 740</w:t>
            </w:r>
          </w:p>
        </w:tc>
      </w:tr>
      <w:tr w:rsidR="00AC0799" w:rsidRPr="0008155C" w:rsidTr="000D5799">
        <w:trPr>
          <w:gridBefore w:val="1"/>
          <w:gridAfter w:val="1"/>
          <w:wBefore w:w="108" w:type="dxa"/>
          <w:wAfter w:w="284" w:type="dxa"/>
          <w:trHeight w:val="60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pStyle w:val="1"/>
              <w:spacing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77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Налоговые и неналоговые доходы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49 869 000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49 310 000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50 373 000</w:t>
            </w:r>
          </w:p>
        </w:tc>
      </w:tr>
      <w:tr w:rsidR="00AC0799" w:rsidRPr="0008155C" w:rsidTr="000D5799">
        <w:trPr>
          <w:gridBefore w:val="1"/>
          <w:gridAfter w:val="1"/>
          <w:wBefore w:w="108" w:type="dxa"/>
          <w:wAfter w:w="284" w:type="dxa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9 740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9 740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9 740</w:t>
            </w:r>
          </w:p>
        </w:tc>
      </w:tr>
      <w:tr w:rsidR="00AC0799" w:rsidRPr="0008155C" w:rsidTr="000D5799">
        <w:trPr>
          <w:gridBefore w:val="1"/>
          <w:gridAfter w:val="1"/>
          <w:wBefore w:w="108" w:type="dxa"/>
          <w:wAfter w:w="284" w:type="dxa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Расходы бюджета </w:t>
            </w:r>
            <w:r w:rsidR="001D447B"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поселения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49 878 740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49 319 740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50 382 740</w:t>
            </w:r>
          </w:p>
        </w:tc>
      </w:tr>
      <w:tr w:rsidR="00AC0799" w:rsidRPr="0008155C" w:rsidTr="000D5799">
        <w:trPr>
          <w:gridBefore w:val="1"/>
          <w:gridAfter w:val="1"/>
          <w:wBefore w:w="108" w:type="dxa"/>
          <w:wAfter w:w="284" w:type="dxa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>Дефицит (-) / Профицит (+)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27772" w:rsidRPr="0008155C" w:rsidTr="000D5799">
        <w:trPr>
          <w:gridBefore w:val="1"/>
          <w:gridAfter w:val="1"/>
          <w:wBefore w:w="108" w:type="dxa"/>
          <w:wAfter w:w="284" w:type="dxa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72" w:rsidRPr="0008155C" w:rsidRDefault="00E27772" w:rsidP="00436E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% дефицита / профицита в объеме собственных доходов (установленный предел в соответствии с Бюджетным кодексом-10%)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72" w:rsidRPr="0008155C" w:rsidRDefault="00E27772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72" w:rsidRPr="0008155C" w:rsidRDefault="00E27772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72" w:rsidRPr="0008155C" w:rsidRDefault="00E27772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7772" w:rsidTr="000D5799">
        <w:tblPrEx>
          <w:tblBorders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464" w:type="dxa"/>
            <w:gridSpan w:val="6"/>
            <w:tcBorders>
              <w:top w:val="single" w:sz="4" w:space="0" w:color="auto"/>
            </w:tcBorders>
          </w:tcPr>
          <w:p w:rsidR="00416F69" w:rsidRDefault="00416F69" w:rsidP="00436E1A">
            <w:pPr>
              <w:spacing w:after="0"/>
              <w:ind w:firstLine="851"/>
              <w:jc w:val="both"/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</w:pPr>
          </w:p>
          <w:p w:rsidR="00D15A44" w:rsidRPr="00EF00B9" w:rsidRDefault="00D15A44" w:rsidP="00436E1A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Основные параметры </w:t>
            </w:r>
            <w:r w:rsidRPr="00EF00B9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0E36D3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города</w:t>
            </w:r>
            <w:r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00B9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на 2017 – 2019 годы, предусмотренные проектом решения о бюджете, не окончательные. </w:t>
            </w:r>
            <w:r w:rsidRPr="00EF00B9">
              <w:rPr>
                <w:rFonts w:ascii="Times New Roman" w:hAnsi="Times New Roman" w:cs="Times New Roman"/>
                <w:sz w:val="28"/>
                <w:szCs w:val="28"/>
              </w:rPr>
              <w:t>В течение года Департаментом финансов Брянской области осуществляется распределение межбюджетных трансфертов (субсидий, иных межбюджетных трансфертов) между муниципальными образованиями области. В результате в ходе исполнения бюджет несколько раз корректируется – расходы на реализацию муниципальных программ увеличиваются на сумму дополнительных безвозмездных поступлений.</w:t>
            </w:r>
          </w:p>
          <w:p w:rsidR="00E27772" w:rsidRDefault="00E27772" w:rsidP="00436E1A">
            <w:pPr>
              <w:pStyle w:val="Style31"/>
              <w:widowControl/>
              <w:spacing w:line="276" w:lineRule="auto"/>
              <w:ind w:right="163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2C48" w:rsidRPr="002A4147" w:rsidRDefault="004C2C48" w:rsidP="000D5799">
      <w:pPr>
        <w:pStyle w:val="Style27"/>
        <w:widowControl/>
        <w:spacing w:line="276" w:lineRule="auto"/>
        <w:ind w:right="142"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Последовательно рассмотри</w:t>
      </w:r>
      <w:r w:rsidR="003601E1">
        <w:rPr>
          <w:rStyle w:val="FontStyle90"/>
          <w:rFonts w:ascii="Times New Roman" w:hAnsi="Times New Roman" w:cs="Times New Roman"/>
          <w:sz w:val="28"/>
          <w:szCs w:val="28"/>
        </w:rPr>
        <w:t xml:space="preserve">м основные </w:t>
      </w:r>
      <w:r w:rsidR="00E84326">
        <w:rPr>
          <w:rStyle w:val="FontStyle90"/>
          <w:rFonts w:ascii="Times New Roman" w:hAnsi="Times New Roman" w:cs="Times New Roman"/>
          <w:sz w:val="28"/>
          <w:szCs w:val="28"/>
        </w:rPr>
        <w:t xml:space="preserve">показатели </w:t>
      </w:r>
      <w:r w:rsidR="00E84326"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D03E06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3601E1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03E06">
        <w:rPr>
          <w:rStyle w:val="FontStyle90"/>
          <w:rFonts w:ascii="Times New Roman" w:hAnsi="Times New Roman" w:cs="Times New Roman"/>
          <w:sz w:val="28"/>
          <w:szCs w:val="28"/>
        </w:rPr>
        <w:t>«Унечск</w:t>
      </w:r>
      <w:r w:rsidR="00E84326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="00D03E06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4C2C48" w:rsidRPr="002A4147" w:rsidRDefault="004C2C48" w:rsidP="00176895">
      <w:pPr>
        <w:pStyle w:val="Style55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0E36D3" w:rsidRDefault="000E36D3" w:rsidP="000E36D3">
      <w:pPr>
        <w:pStyle w:val="Style55"/>
        <w:widowControl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  <w:r>
        <w:rPr>
          <w:rStyle w:val="FontStyle75"/>
          <w:rFonts w:ascii="Times New Roman" w:hAnsi="Times New Roman" w:cs="Times New Roman"/>
          <w:sz w:val="28"/>
          <w:szCs w:val="28"/>
        </w:rPr>
        <w:t>5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.1. </w:t>
      </w:r>
      <w:r w:rsidR="005C123D">
        <w:rPr>
          <w:rStyle w:val="FontStyle75"/>
          <w:rFonts w:ascii="Times New Roman" w:hAnsi="Times New Roman" w:cs="Times New Roman"/>
          <w:sz w:val="28"/>
          <w:szCs w:val="28"/>
        </w:rPr>
        <w:t xml:space="preserve">Доходы </w:t>
      </w:r>
      <w:r w:rsidR="005C123D" w:rsidRPr="002A4147">
        <w:rPr>
          <w:rStyle w:val="FontStyle75"/>
          <w:rFonts w:ascii="Times New Roman" w:hAnsi="Times New Roman" w:cs="Times New Roman"/>
          <w:sz w:val="28"/>
          <w:szCs w:val="28"/>
        </w:rPr>
        <w:t xml:space="preserve">бюджета </w:t>
      </w:r>
      <w:r w:rsidR="005C123D">
        <w:rPr>
          <w:rStyle w:val="FontStyle75"/>
          <w:rFonts w:ascii="Times New Roman" w:hAnsi="Times New Roman" w:cs="Times New Roman"/>
          <w:sz w:val="28"/>
          <w:szCs w:val="28"/>
        </w:rPr>
        <w:t>муниципального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 образования «Унечск</w:t>
      </w:r>
      <w:r w:rsidR="00271A1C">
        <w:rPr>
          <w:rStyle w:val="FontStyle75"/>
          <w:rFonts w:ascii="Times New Roman" w:hAnsi="Times New Roman" w:cs="Times New Roman"/>
          <w:sz w:val="28"/>
          <w:szCs w:val="28"/>
        </w:rPr>
        <w:t>ое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 </w:t>
      </w:r>
      <w:r w:rsidR="00271A1C">
        <w:rPr>
          <w:rStyle w:val="FontStyle75"/>
          <w:rFonts w:ascii="Times New Roman" w:hAnsi="Times New Roman" w:cs="Times New Roman"/>
          <w:sz w:val="28"/>
          <w:szCs w:val="28"/>
        </w:rPr>
        <w:t>городское поселение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» 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на </w:t>
      </w:r>
      <w:r w:rsidR="001D447B" w:rsidRPr="002A4147">
        <w:rPr>
          <w:rStyle w:val="FontStyle75"/>
          <w:rFonts w:ascii="Times New Roman" w:hAnsi="Times New Roman" w:cs="Times New Roman"/>
          <w:sz w:val="28"/>
          <w:szCs w:val="28"/>
        </w:rPr>
        <w:t>2017</w:t>
      </w:r>
      <w:r w:rsidR="00D63CC0">
        <w:rPr>
          <w:rStyle w:val="FontStyle75"/>
          <w:rFonts w:ascii="Times New Roman" w:hAnsi="Times New Roman" w:cs="Times New Roman"/>
          <w:sz w:val="28"/>
          <w:szCs w:val="28"/>
        </w:rPr>
        <w:t xml:space="preserve"> год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 и на плановый период</w:t>
      </w:r>
    </w:p>
    <w:p w:rsidR="0021559C" w:rsidRDefault="001D447B" w:rsidP="000E36D3">
      <w:pPr>
        <w:pStyle w:val="Style55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FontStyle75"/>
          <w:rFonts w:ascii="Times New Roman" w:hAnsi="Times New Roman" w:cs="Times New Roman"/>
          <w:sz w:val="28"/>
          <w:szCs w:val="28"/>
        </w:rPr>
        <w:t xml:space="preserve"> 2018 и 2019 годов</w:t>
      </w:r>
    </w:p>
    <w:p w:rsidR="0008155C" w:rsidRPr="003601E1" w:rsidRDefault="0008155C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01E1" w:rsidRDefault="003601E1" w:rsidP="000D5799">
      <w:pPr>
        <w:jc w:val="center"/>
        <w:rPr>
          <w:rFonts w:ascii="Times New Roman" w:hAnsi="Times New Roman" w:cs="Times New Roman"/>
          <w:sz w:val="28"/>
          <w:szCs w:val="28"/>
        </w:rPr>
      </w:pPr>
      <w:r w:rsidRPr="003601E1">
        <w:rPr>
          <w:rFonts w:ascii="Times New Roman" w:hAnsi="Times New Roman" w:cs="Times New Roman"/>
          <w:sz w:val="28"/>
          <w:szCs w:val="28"/>
        </w:rPr>
        <w:t>Структура доходов бюджета муниципального образования «Унечск</w:t>
      </w:r>
      <w:r w:rsidR="00271A1C">
        <w:rPr>
          <w:rFonts w:ascii="Times New Roman" w:hAnsi="Times New Roman" w:cs="Times New Roman"/>
          <w:sz w:val="28"/>
          <w:szCs w:val="28"/>
        </w:rPr>
        <w:t>ое</w:t>
      </w:r>
      <w:r w:rsidRPr="003601E1">
        <w:rPr>
          <w:rFonts w:ascii="Times New Roman" w:hAnsi="Times New Roman" w:cs="Times New Roman"/>
          <w:sz w:val="28"/>
          <w:szCs w:val="28"/>
        </w:rPr>
        <w:t xml:space="preserve"> </w:t>
      </w:r>
      <w:r w:rsidR="00271A1C">
        <w:rPr>
          <w:rFonts w:ascii="Times New Roman" w:hAnsi="Times New Roman" w:cs="Times New Roman"/>
          <w:sz w:val="28"/>
          <w:szCs w:val="28"/>
        </w:rPr>
        <w:t>городское поселение</w:t>
      </w:r>
      <w:r w:rsidRPr="003601E1">
        <w:rPr>
          <w:rFonts w:ascii="Times New Roman" w:hAnsi="Times New Roman" w:cs="Times New Roman"/>
          <w:sz w:val="28"/>
          <w:szCs w:val="28"/>
        </w:rPr>
        <w:t xml:space="preserve">» </w:t>
      </w:r>
      <w:r w:rsidR="009D4244">
        <w:rPr>
          <w:rFonts w:ascii="Times New Roman" w:hAnsi="Times New Roman" w:cs="Times New Roman"/>
          <w:sz w:val="28"/>
          <w:szCs w:val="28"/>
        </w:rPr>
        <w:t>на</w:t>
      </w:r>
      <w:r w:rsidRPr="003601E1">
        <w:rPr>
          <w:rFonts w:ascii="Times New Roman" w:hAnsi="Times New Roman" w:cs="Times New Roman"/>
          <w:sz w:val="28"/>
          <w:szCs w:val="28"/>
        </w:rPr>
        <w:t xml:space="preserve"> 201</w:t>
      </w:r>
      <w:r w:rsidR="009D4244">
        <w:rPr>
          <w:rFonts w:ascii="Times New Roman" w:hAnsi="Times New Roman" w:cs="Times New Roman"/>
          <w:sz w:val="28"/>
          <w:szCs w:val="28"/>
        </w:rPr>
        <w:t>7</w:t>
      </w:r>
      <w:r w:rsidRPr="003601E1">
        <w:rPr>
          <w:rFonts w:ascii="Times New Roman" w:hAnsi="Times New Roman" w:cs="Times New Roman"/>
          <w:sz w:val="28"/>
          <w:szCs w:val="28"/>
        </w:rPr>
        <w:t xml:space="preserve"> год</w:t>
      </w:r>
      <w:r w:rsidR="009D4244">
        <w:rPr>
          <w:rFonts w:ascii="Times New Roman" w:hAnsi="Times New Roman" w:cs="Times New Roman"/>
          <w:sz w:val="28"/>
          <w:szCs w:val="28"/>
        </w:rPr>
        <w:t xml:space="preserve"> и на плановый период 2018 и 2019 годов</w:t>
      </w:r>
    </w:p>
    <w:p w:rsidR="005F5DD0" w:rsidRDefault="003601E1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="007B04C2">
        <w:rPr>
          <w:rFonts w:ascii="Times New Roman" w:hAnsi="Times New Roman" w:cs="Times New Roman"/>
          <w:sz w:val="28"/>
          <w:szCs w:val="28"/>
        </w:rPr>
        <w:t xml:space="preserve">   </w:t>
      </w:r>
      <w:r w:rsidR="006805F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F4FAE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6805F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601E1" w:rsidRPr="003601E1" w:rsidRDefault="005F5DD0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</w:t>
      </w:r>
      <w:r w:rsidR="006805FE">
        <w:rPr>
          <w:rFonts w:ascii="Times New Roman" w:hAnsi="Times New Roman" w:cs="Times New Roman"/>
          <w:sz w:val="28"/>
          <w:szCs w:val="28"/>
        </w:rPr>
        <w:t xml:space="preserve"> </w:t>
      </w:r>
      <w:r w:rsidR="008F4FAE">
        <w:rPr>
          <w:rFonts w:ascii="Times New Roman" w:hAnsi="Times New Roman" w:cs="Times New Roman"/>
          <w:sz w:val="28"/>
          <w:szCs w:val="28"/>
        </w:rPr>
        <w:t>(рублей)</w:t>
      </w:r>
      <w:r w:rsidR="006805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7B04C2">
        <w:rPr>
          <w:rFonts w:ascii="Times New Roman" w:hAnsi="Times New Roman" w:cs="Times New Roman"/>
          <w:sz w:val="28"/>
          <w:szCs w:val="28"/>
        </w:rPr>
        <w:t xml:space="preserve">   </w:t>
      </w:r>
      <w:r w:rsidR="008F4FA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088"/>
        <w:gridCol w:w="1829"/>
        <w:gridCol w:w="1773"/>
        <w:gridCol w:w="1666"/>
      </w:tblGrid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9D4244" w:rsidRPr="002C7B54" w:rsidTr="006805FE">
        <w:trPr>
          <w:trHeight w:val="525"/>
        </w:trPr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6805FE">
            <w:pPr>
              <w:spacing w:line="240" w:lineRule="auto"/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Доходы (всего)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9D4244" w:rsidP="000D5799">
            <w:pPr>
              <w:spacing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49 878 740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F62EA1" w:rsidRDefault="009D4244" w:rsidP="000D5799">
            <w:pPr>
              <w:spacing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49 319 740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F62EA1" w:rsidRDefault="009D4244" w:rsidP="000D5799">
            <w:pPr>
              <w:spacing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50 382 740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 xml:space="preserve">Налоговые и неналоговые доходы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center"/>
            </w:pPr>
            <w:r>
              <w:t>49 869 000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center"/>
            </w:pPr>
            <w:r>
              <w:t>49 310 000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center"/>
            </w:pPr>
            <w:r>
              <w:t>50 373 000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>Налоговые доходы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633E6D" w:rsidP="000D5799">
            <w:pPr>
              <w:pStyle w:val="21"/>
              <w:ind w:left="0"/>
              <w:jc w:val="center"/>
            </w:pPr>
            <w:r>
              <w:t>45 604</w:t>
            </w:r>
            <w:r w:rsidR="009D4244">
              <w:t xml:space="preserve">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633E6D" w:rsidP="000D5799">
            <w:pPr>
              <w:pStyle w:val="21"/>
              <w:ind w:left="0"/>
              <w:jc w:val="center"/>
            </w:pPr>
            <w:r>
              <w:t>46 535</w:t>
            </w:r>
            <w:r w:rsidR="009D4244">
              <w:t xml:space="preserve">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633E6D" w:rsidP="000D5799">
            <w:pPr>
              <w:pStyle w:val="21"/>
              <w:ind w:left="0"/>
              <w:jc w:val="center"/>
            </w:pPr>
            <w:r>
              <w:t>47 873</w:t>
            </w:r>
            <w:r w:rsidR="009D4244">
              <w:t xml:space="preserve"> 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>-налог на доходы физических лиц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8210CD" w:rsidRDefault="009D4244" w:rsidP="000D57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22 793 000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8210CD" w:rsidRDefault="009D4244" w:rsidP="000D57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23 664 000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8210CD" w:rsidRDefault="009D4244" w:rsidP="000D57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24 608 000</w:t>
            </w:r>
          </w:p>
        </w:tc>
      </w:tr>
      <w:tr w:rsidR="00793D58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58" w:rsidRPr="003601E1" w:rsidRDefault="00793D58" w:rsidP="000D5799">
            <w:pPr>
              <w:pStyle w:val="21"/>
              <w:ind w:left="0"/>
              <w:jc w:val="both"/>
            </w:pPr>
            <w:r w:rsidRPr="003601E1">
              <w:t xml:space="preserve">-акцизы по подакцизным товарам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58" w:rsidRPr="008210CD" w:rsidRDefault="00793D58" w:rsidP="000D57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3 647 000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58" w:rsidRPr="008210CD" w:rsidRDefault="00793D58" w:rsidP="000D57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3 720 000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58" w:rsidRPr="008210CD" w:rsidRDefault="00793D58" w:rsidP="000D57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4 044 000</w:t>
            </w:r>
          </w:p>
        </w:tc>
      </w:tr>
      <w:tr w:rsidR="00DF0B7E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7E" w:rsidRPr="00793D58" w:rsidRDefault="00DF0B7E" w:rsidP="000D5799">
            <w:pPr>
              <w:spacing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93D58">
              <w:rPr>
                <w:rFonts w:ascii="Times New Roman" w:hAnsi="Times New Roman" w:cs="Times New Roman"/>
                <w:sz w:val="24"/>
                <w:szCs w:val="24"/>
              </w:rPr>
              <w:t>- единый сельскохозяйственный налог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7E" w:rsidRPr="00793D58" w:rsidRDefault="00DF0B7E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D58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7E" w:rsidRPr="00793D58" w:rsidRDefault="00DF0B7E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D58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7E" w:rsidRPr="00793D58" w:rsidRDefault="00DF0B7E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D58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793D58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58" w:rsidRPr="003601E1" w:rsidRDefault="00793D58" w:rsidP="000D5799">
            <w:pPr>
              <w:pStyle w:val="21"/>
              <w:ind w:left="0"/>
              <w:jc w:val="both"/>
            </w:pPr>
            <w:r w:rsidRPr="003601E1">
              <w:t>-налог</w:t>
            </w:r>
            <w:r>
              <w:t>и</w:t>
            </w:r>
            <w:r w:rsidRPr="003601E1">
              <w:t xml:space="preserve"> на </w:t>
            </w:r>
            <w:r>
              <w:t xml:space="preserve">имущество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58" w:rsidRPr="008210CD" w:rsidRDefault="00F33EC4" w:rsidP="000D579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19 159</w:t>
            </w:r>
            <w:r w:rsidR="00793D58" w:rsidRPr="008210CD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58" w:rsidRPr="008210CD" w:rsidRDefault="00DF0B7E" w:rsidP="000D579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19 146</w:t>
            </w:r>
            <w:r w:rsidR="00793D58" w:rsidRPr="008210CD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58" w:rsidRPr="008210CD" w:rsidRDefault="00DF0B7E" w:rsidP="000D579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19 216 </w:t>
            </w:r>
            <w:r w:rsidR="00793D58" w:rsidRPr="008210CD">
              <w:rPr>
                <w:sz w:val="24"/>
                <w:szCs w:val="24"/>
              </w:rPr>
              <w:t>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>Неналоговые доходы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633E6D" w:rsidP="000D5799">
            <w:pPr>
              <w:pStyle w:val="21"/>
              <w:ind w:left="0"/>
              <w:jc w:val="center"/>
            </w:pPr>
            <w:r>
              <w:t xml:space="preserve">4 265 </w:t>
            </w:r>
            <w:r w:rsidR="009D4244">
              <w:t>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633E6D" w:rsidP="000D5799">
            <w:pPr>
              <w:pStyle w:val="21"/>
              <w:ind w:left="0"/>
              <w:jc w:val="center"/>
            </w:pPr>
            <w:r>
              <w:t>2 775</w:t>
            </w:r>
            <w:r w:rsidR="009D4244">
              <w:t xml:space="preserve">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center"/>
            </w:pPr>
            <w:r>
              <w:t>2 </w:t>
            </w:r>
            <w:r w:rsidR="00633E6D">
              <w:t>500</w:t>
            </w:r>
            <w:r>
              <w:t xml:space="preserve"> 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0D5799">
            <w:pPr>
              <w:pStyle w:val="21"/>
              <w:ind w:left="0"/>
              <w:jc w:val="center"/>
            </w:pPr>
            <w:r>
              <w:t>2 496 000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0D5799">
            <w:pPr>
              <w:pStyle w:val="21"/>
              <w:ind w:left="0"/>
              <w:jc w:val="center"/>
            </w:pPr>
            <w:r>
              <w:t>2 176 000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0D5799">
            <w:pPr>
              <w:pStyle w:val="21"/>
              <w:ind w:left="0"/>
              <w:jc w:val="center"/>
            </w:pPr>
            <w:r>
              <w:t>2 151 000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>-доходы от продажи материальных и нематериальных активов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0D5799">
            <w:pPr>
              <w:pStyle w:val="21"/>
              <w:ind w:left="0"/>
              <w:jc w:val="center"/>
            </w:pPr>
            <w:r>
              <w:t>1 745 000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0D5799">
            <w:pPr>
              <w:pStyle w:val="21"/>
              <w:ind w:left="0"/>
              <w:jc w:val="center"/>
            </w:pPr>
            <w:r>
              <w:t>575 000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0D5799">
            <w:pPr>
              <w:pStyle w:val="21"/>
              <w:ind w:left="0"/>
              <w:jc w:val="center"/>
            </w:pPr>
            <w:r>
              <w:t>325 000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>-штрафы, санкции, возмещение ущерба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0D5799">
            <w:pPr>
              <w:pStyle w:val="21"/>
              <w:ind w:left="0"/>
              <w:jc w:val="center"/>
            </w:pPr>
            <w:r>
              <w:t>24 000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0D5799">
            <w:pPr>
              <w:pStyle w:val="21"/>
              <w:ind w:left="0"/>
              <w:jc w:val="center"/>
            </w:pPr>
            <w:r>
              <w:t>24 000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0D5799">
            <w:pPr>
              <w:pStyle w:val="21"/>
              <w:ind w:left="0"/>
              <w:jc w:val="center"/>
            </w:pPr>
            <w:r>
              <w:t>24 000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9 740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9 740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9 740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-субвенции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9 740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9 740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9 740</w:t>
            </w:r>
          </w:p>
        </w:tc>
      </w:tr>
    </w:tbl>
    <w:p w:rsidR="00102144" w:rsidRDefault="00102144" w:rsidP="00257605">
      <w:pPr>
        <w:keepNext/>
        <w:spacing w:after="0" w:line="240" w:lineRule="auto"/>
        <w:jc w:val="both"/>
      </w:pPr>
    </w:p>
    <w:p w:rsidR="00102144" w:rsidRDefault="00102144" w:rsidP="00257605">
      <w:pPr>
        <w:keepNext/>
        <w:spacing w:after="0" w:line="240" w:lineRule="auto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95B9644" wp14:editId="09A0865F">
                <wp:simplePos x="0" y="0"/>
                <wp:positionH relativeFrom="column">
                  <wp:posOffset>1701165</wp:posOffset>
                </wp:positionH>
                <wp:positionV relativeFrom="paragraph">
                  <wp:posOffset>1761490</wp:posOffset>
                </wp:positionV>
                <wp:extent cx="620116" cy="349200"/>
                <wp:effectExtent l="0" t="0" r="27940" b="133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116" cy="349200"/>
                        </a:xfrm>
                        <a:custGeom>
                          <a:avLst/>
                          <a:gdLst>
                            <a:gd name="connsiteX0" fmla="*/ 0 w 619125"/>
                            <a:gd name="connsiteY0" fmla="*/ 0 h 348615"/>
                            <a:gd name="connsiteX1" fmla="*/ 619125 w 619125"/>
                            <a:gd name="connsiteY1" fmla="*/ 0 h 348615"/>
                            <a:gd name="connsiteX2" fmla="*/ 619125 w 619125"/>
                            <a:gd name="connsiteY2" fmla="*/ 348615 h 348615"/>
                            <a:gd name="connsiteX3" fmla="*/ 0 w 619125"/>
                            <a:gd name="connsiteY3" fmla="*/ 348615 h 348615"/>
                            <a:gd name="connsiteX4" fmla="*/ 0 w 619125"/>
                            <a:gd name="connsiteY4" fmla="*/ 0 h 348615"/>
                            <a:gd name="connsiteX0" fmla="*/ 0 w 620041"/>
                            <a:gd name="connsiteY0" fmla="*/ 0 h 348615"/>
                            <a:gd name="connsiteX1" fmla="*/ 619125 w 620041"/>
                            <a:gd name="connsiteY1" fmla="*/ 0 h 348615"/>
                            <a:gd name="connsiteX2" fmla="*/ 619125 w 620041"/>
                            <a:gd name="connsiteY2" fmla="*/ 198120 h 348615"/>
                            <a:gd name="connsiteX3" fmla="*/ 619125 w 620041"/>
                            <a:gd name="connsiteY3" fmla="*/ 348615 h 348615"/>
                            <a:gd name="connsiteX4" fmla="*/ 0 w 620041"/>
                            <a:gd name="connsiteY4" fmla="*/ 348615 h 348615"/>
                            <a:gd name="connsiteX5" fmla="*/ 0 w 620041"/>
                            <a:gd name="connsiteY5" fmla="*/ 0 h 3486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20041" h="348615">
                              <a:moveTo>
                                <a:pt x="0" y="0"/>
                              </a:moveTo>
                              <a:lnTo>
                                <a:pt x="619125" y="0"/>
                              </a:lnTo>
                              <a:cubicBezTo>
                                <a:pt x="615950" y="66040"/>
                                <a:pt x="622300" y="132080"/>
                                <a:pt x="619125" y="198120"/>
                              </a:cubicBezTo>
                              <a:lnTo>
                                <a:pt x="619125" y="348615"/>
                              </a:lnTo>
                              <a:lnTo>
                                <a:pt x="0" y="3486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7B57" w:rsidRDefault="00007B5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57605">
                              <w:rPr>
                                <w:sz w:val="28"/>
                                <w:szCs w:val="28"/>
                              </w:rPr>
                              <w:t>201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  <w:p w:rsidR="00007B57" w:rsidRPr="00257605" w:rsidRDefault="00007B5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B9644" id="Надпись 2" o:spid="_x0000_s1032" style="position:absolute;left:0;text-align:left;margin-left:133.95pt;margin-top:138.7pt;width:48.8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0041,3486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" o:allowincell="f" adj="-11796480,,5400" path="m,l619125,v-3175,66040,3175,132080,,198120l619125,348615,,348615,,xe" filled="f" strokecolor="white [3212]">
                <v:stroke joinstyle="miter"/>
                <v:formulas/>
                <v:path o:connecttype="custom" o:connectlocs="0,0;619200,0;619200,198452;619200,349200;0,349200;0,0" o:connectangles="0,0,0,0,0,0" textboxrect="0,0,620041,348615"/>
                <v:textbox>
                  <w:txbxContent>
                    <w:p w:rsidR="00007B57" w:rsidRDefault="00007B57">
                      <w:pPr>
                        <w:rPr>
                          <w:sz w:val="28"/>
                          <w:szCs w:val="28"/>
                        </w:rPr>
                      </w:pPr>
                      <w:r w:rsidRPr="00257605">
                        <w:rPr>
                          <w:sz w:val="28"/>
                          <w:szCs w:val="28"/>
                        </w:rPr>
                        <w:t>201</w:t>
                      </w:r>
                      <w:r>
                        <w:rPr>
                          <w:sz w:val="28"/>
                          <w:szCs w:val="28"/>
                        </w:rPr>
                        <w:t>7</w:t>
                      </w:r>
                    </w:p>
                    <w:p w:rsidR="00007B57" w:rsidRPr="00257605" w:rsidRDefault="00007B57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576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8BAF87" wp14:editId="3BD9C03C">
            <wp:extent cx="5943600" cy="3368040"/>
            <wp:effectExtent l="0" t="0" r="0" b="381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02144" w:rsidRDefault="00102144" w:rsidP="00257605">
      <w:pPr>
        <w:keepNext/>
        <w:spacing w:after="0" w:line="240" w:lineRule="auto"/>
        <w:jc w:val="both"/>
      </w:pPr>
    </w:p>
    <w:p w:rsidR="00B606A7" w:rsidRDefault="00B606A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7605" w:rsidRDefault="00B606A7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06A7">
        <w:rPr>
          <w:rFonts w:ascii="Times New Roman" w:hAnsi="Times New Roman" w:cs="Times New Roman"/>
          <w:sz w:val="28"/>
          <w:szCs w:val="28"/>
        </w:rPr>
        <w:lastRenderedPageBreak/>
        <w:t xml:space="preserve">В структуре доходов бюджета </w:t>
      </w:r>
      <w:r w:rsidR="004D7097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B606A7">
        <w:rPr>
          <w:rFonts w:ascii="Times New Roman" w:hAnsi="Times New Roman" w:cs="Times New Roman"/>
          <w:sz w:val="28"/>
          <w:szCs w:val="28"/>
        </w:rPr>
        <w:t xml:space="preserve"> </w:t>
      </w:r>
      <w:r w:rsidR="00D06D41">
        <w:rPr>
          <w:rFonts w:ascii="Times New Roman" w:hAnsi="Times New Roman" w:cs="Times New Roman"/>
          <w:sz w:val="28"/>
          <w:szCs w:val="28"/>
        </w:rPr>
        <w:t>на 201</w:t>
      </w:r>
      <w:r w:rsidR="00F33EC4">
        <w:rPr>
          <w:rFonts w:ascii="Times New Roman" w:hAnsi="Times New Roman" w:cs="Times New Roman"/>
          <w:sz w:val="28"/>
          <w:szCs w:val="28"/>
        </w:rPr>
        <w:t>7</w:t>
      </w:r>
      <w:r w:rsidR="00D06D41">
        <w:rPr>
          <w:rFonts w:ascii="Times New Roman" w:hAnsi="Times New Roman" w:cs="Times New Roman"/>
          <w:sz w:val="28"/>
          <w:szCs w:val="28"/>
        </w:rPr>
        <w:t xml:space="preserve"> год доля собственных доходов составила </w:t>
      </w:r>
      <w:r w:rsidR="004D7097">
        <w:rPr>
          <w:rFonts w:ascii="Times New Roman" w:hAnsi="Times New Roman" w:cs="Times New Roman"/>
          <w:sz w:val="28"/>
          <w:szCs w:val="28"/>
        </w:rPr>
        <w:t>99,9</w:t>
      </w:r>
      <w:r w:rsidR="00D06D41">
        <w:rPr>
          <w:rFonts w:ascii="Times New Roman" w:hAnsi="Times New Roman" w:cs="Times New Roman"/>
          <w:sz w:val="28"/>
          <w:szCs w:val="28"/>
        </w:rPr>
        <w:t xml:space="preserve">%, безвозмездных поступлений </w:t>
      </w:r>
      <w:r w:rsidR="004D7097">
        <w:rPr>
          <w:rFonts w:ascii="Times New Roman" w:hAnsi="Times New Roman" w:cs="Times New Roman"/>
          <w:sz w:val="28"/>
          <w:szCs w:val="28"/>
        </w:rPr>
        <w:t>0,1</w:t>
      </w:r>
      <w:r w:rsidR="00D06D41">
        <w:rPr>
          <w:rFonts w:ascii="Times New Roman" w:hAnsi="Times New Roman" w:cs="Times New Roman"/>
          <w:sz w:val="28"/>
          <w:szCs w:val="28"/>
        </w:rPr>
        <w:t>%.</w:t>
      </w:r>
    </w:p>
    <w:p w:rsidR="00D06D41" w:rsidRDefault="00D06D41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собственных доходов бюджета традиционно основную долю занимают три источника:</w:t>
      </w:r>
    </w:p>
    <w:p w:rsidR="00D06D41" w:rsidRDefault="00D06D41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доходы физических лиц,</w:t>
      </w:r>
    </w:p>
    <w:p w:rsidR="00D06D41" w:rsidRDefault="004D7097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налоги на имущество</w:t>
      </w:r>
      <w:r w:rsidR="00D06D41">
        <w:rPr>
          <w:rFonts w:ascii="Times New Roman" w:hAnsi="Times New Roman" w:cs="Times New Roman"/>
          <w:sz w:val="28"/>
          <w:szCs w:val="28"/>
        </w:rPr>
        <w:t>,</w:t>
      </w:r>
    </w:p>
    <w:p w:rsidR="00D06D41" w:rsidRDefault="00D06D41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использования имущества.</w:t>
      </w:r>
    </w:p>
    <w:p w:rsidR="009A315D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A315D" w:rsidRPr="00AE5027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027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9A315D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Безвозмездные поступления в бюджет – межбюджетные т</w:t>
      </w:r>
      <w:r>
        <w:rPr>
          <w:rFonts w:ascii="Times New Roman" w:hAnsi="Times New Roman" w:cs="Times New Roman"/>
          <w:sz w:val="28"/>
          <w:szCs w:val="28"/>
        </w:rPr>
        <w:t>рансферты (средства), предостав</w:t>
      </w:r>
      <w:r w:rsidRPr="00933A41">
        <w:rPr>
          <w:rFonts w:ascii="Times New Roman" w:hAnsi="Times New Roman" w:cs="Times New Roman"/>
          <w:sz w:val="28"/>
          <w:szCs w:val="28"/>
        </w:rPr>
        <w:t>ляемые одним бюджетом другому. Межбюджетные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трансферты формируют значительную часть бюджетов всех уровней.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подразделяются на дотации, субсидии, субвенции.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Дотации предоставляются на безвозмездной и безвозвратной основе без установления направлений и (или) условий их использования, т.е.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>направляются</w:t>
      </w:r>
      <w:r>
        <w:rPr>
          <w:rFonts w:ascii="Times New Roman" w:hAnsi="Times New Roman" w:cs="Times New Roman"/>
          <w:sz w:val="28"/>
          <w:szCs w:val="28"/>
        </w:rPr>
        <w:t xml:space="preserve"> на цели, определяемые получате</w:t>
      </w:r>
      <w:r w:rsidRPr="00933A41">
        <w:rPr>
          <w:rFonts w:ascii="Times New Roman" w:hAnsi="Times New Roman" w:cs="Times New Roman"/>
          <w:sz w:val="28"/>
          <w:szCs w:val="28"/>
        </w:rPr>
        <w:t>лем самостоятельно. Дотации обычно называют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«нецелевыми межбюджетными трансфертами».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Субсидии предоставляются на поддержку реализации по</w:t>
      </w:r>
      <w:r>
        <w:rPr>
          <w:rFonts w:ascii="Times New Roman" w:hAnsi="Times New Roman" w:cs="Times New Roman"/>
          <w:sz w:val="28"/>
          <w:szCs w:val="28"/>
        </w:rPr>
        <w:t>лномочий, исполнение которых за</w:t>
      </w:r>
      <w:r w:rsidRPr="00933A41">
        <w:rPr>
          <w:rFonts w:ascii="Times New Roman" w:hAnsi="Times New Roman" w:cs="Times New Roman"/>
          <w:sz w:val="28"/>
          <w:szCs w:val="28"/>
        </w:rPr>
        <w:t>креплено за получателем субсидий. Субсидии обычно предоставляются на условиях</w:t>
      </w:r>
      <w:r>
        <w:rPr>
          <w:rFonts w:ascii="Times New Roman" w:hAnsi="Times New Roman" w:cs="Times New Roman"/>
          <w:sz w:val="28"/>
          <w:szCs w:val="28"/>
        </w:rPr>
        <w:t xml:space="preserve"> софинансирования – это означа</w:t>
      </w:r>
      <w:r w:rsidRPr="00933A41">
        <w:rPr>
          <w:rFonts w:ascii="Times New Roman" w:hAnsi="Times New Roman" w:cs="Times New Roman"/>
          <w:sz w:val="28"/>
          <w:szCs w:val="28"/>
        </w:rPr>
        <w:t xml:space="preserve">ет, что получатель субсидии должен за счет собственных средств предусмотреть определенную долю финансирования (обычно от 5% до 30%) на те же цели. </w:t>
      </w:r>
    </w:p>
    <w:p w:rsidR="009A315D" w:rsidRPr="0001748F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Субвенции предоставляются на осуществление переданных полномочий, то есть полномочий, которые не закреплены за получателем субвенции.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15D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Объем безвозмездных поступлений планируется в бюджете в соответствии с проектом закона о</w:t>
      </w:r>
      <w:r>
        <w:rPr>
          <w:rFonts w:ascii="Times New Roman" w:hAnsi="Times New Roman" w:cs="Times New Roman"/>
          <w:sz w:val="28"/>
          <w:szCs w:val="28"/>
        </w:rPr>
        <w:t>б областном</w:t>
      </w:r>
      <w:r w:rsidRPr="00933A41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</w:t>
      </w:r>
      <w:r>
        <w:rPr>
          <w:rFonts w:ascii="Times New Roman" w:hAnsi="Times New Roman" w:cs="Times New Roman"/>
          <w:sz w:val="28"/>
          <w:szCs w:val="28"/>
        </w:rPr>
        <w:t>ый год и на плановый период. По</w:t>
      </w:r>
      <w:r w:rsidRPr="00933A41">
        <w:rPr>
          <w:rFonts w:ascii="Times New Roman" w:hAnsi="Times New Roman" w:cs="Times New Roman"/>
          <w:sz w:val="28"/>
          <w:szCs w:val="28"/>
        </w:rPr>
        <w:t xml:space="preserve">скольку большинство субсидий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933A41">
        <w:rPr>
          <w:rFonts w:ascii="Times New Roman" w:hAnsi="Times New Roman" w:cs="Times New Roman"/>
          <w:sz w:val="28"/>
          <w:szCs w:val="28"/>
        </w:rPr>
        <w:t xml:space="preserve"> бюджета распределяются между </w:t>
      </w:r>
      <w:r>
        <w:rPr>
          <w:rFonts w:ascii="Times New Roman" w:hAnsi="Times New Roman" w:cs="Times New Roman"/>
          <w:sz w:val="28"/>
          <w:szCs w:val="28"/>
        </w:rPr>
        <w:t>муниципальными образованиями</w:t>
      </w:r>
      <w:r w:rsidRPr="00933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Pr="00933A41">
        <w:rPr>
          <w:rFonts w:ascii="Times New Roman" w:hAnsi="Times New Roman" w:cs="Times New Roman"/>
          <w:sz w:val="28"/>
          <w:szCs w:val="28"/>
        </w:rPr>
        <w:t xml:space="preserve"> в течение года, объем субсидий неоднократно подвергается корректировке в сторону увеличения в ходе исполнения бюджета.</w:t>
      </w:r>
    </w:p>
    <w:p w:rsidR="005F5DD0" w:rsidRDefault="005F5DD0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5DD0" w:rsidRDefault="005F5DD0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5DD0" w:rsidRDefault="005F5DD0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5DD0" w:rsidRDefault="005F5DD0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D5799" w:rsidRDefault="000D5799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A315D" w:rsidRDefault="009A315D" w:rsidP="000D5799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Структура безвозмездных поступлений из областного бюджета</w:t>
      </w:r>
    </w:p>
    <w:p w:rsidR="009A315D" w:rsidRDefault="009A315D" w:rsidP="000D5799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2017-2019 годы</w:t>
      </w:r>
    </w:p>
    <w:p w:rsidR="000D5799" w:rsidRDefault="000D5799" w:rsidP="000D5799">
      <w:pPr>
        <w:tabs>
          <w:tab w:val="left" w:pos="8088"/>
        </w:tabs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1559"/>
        <w:gridCol w:w="1560"/>
        <w:gridCol w:w="1558"/>
      </w:tblGrid>
      <w:tr w:rsidR="00AA7C14" w:rsidRPr="008210CD" w:rsidTr="006805FE">
        <w:trPr>
          <w:trHeight w:val="481"/>
        </w:trPr>
        <w:tc>
          <w:tcPr>
            <w:tcW w:w="4786" w:type="dxa"/>
          </w:tcPr>
          <w:p w:rsidR="00AA7C14" w:rsidRPr="00AA7C14" w:rsidRDefault="00AA7C14" w:rsidP="00007B57">
            <w:pPr>
              <w:pStyle w:val="ac"/>
              <w:ind w:left="769" w:hanging="3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Наименование субвенции</w:t>
            </w:r>
          </w:p>
          <w:p w:rsidR="00AA7C14" w:rsidRPr="00AA7C14" w:rsidRDefault="00AA7C14" w:rsidP="00007B57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7C14" w:rsidRPr="00AA7C14" w:rsidRDefault="00AA7C14" w:rsidP="000D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 xml:space="preserve">2017 год </w:t>
            </w:r>
          </w:p>
        </w:tc>
        <w:tc>
          <w:tcPr>
            <w:tcW w:w="1560" w:type="dxa"/>
          </w:tcPr>
          <w:p w:rsidR="00AA7C14" w:rsidRPr="00AA7C14" w:rsidRDefault="00AA7C14" w:rsidP="000D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 xml:space="preserve">2018 год </w:t>
            </w:r>
          </w:p>
        </w:tc>
        <w:tc>
          <w:tcPr>
            <w:tcW w:w="1558" w:type="dxa"/>
          </w:tcPr>
          <w:p w:rsidR="00AA7C14" w:rsidRPr="00AA7C14" w:rsidRDefault="00AA7C14" w:rsidP="000D5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</w:p>
        </w:tc>
      </w:tr>
      <w:tr w:rsidR="00AA7C14" w:rsidRPr="008210CD" w:rsidTr="006805FE">
        <w:tc>
          <w:tcPr>
            <w:tcW w:w="4786" w:type="dxa"/>
          </w:tcPr>
          <w:p w:rsidR="00AA7C14" w:rsidRPr="00AA7C14" w:rsidRDefault="00AA7C14" w:rsidP="00007B5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Субвенция на оказание мер социальной поддержки по оплате жилья и коммунальных услуг отдельным категориям граждан, работающим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1559" w:type="dxa"/>
            <w:vAlign w:val="center"/>
          </w:tcPr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9540</w:t>
            </w:r>
          </w:p>
        </w:tc>
        <w:tc>
          <w:tcPr>
            <w:tcW w:w="1560" w:type="dxa"/>
            <w:vAlign w:val="center"/>
          </w:tcPr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9540</w:t>
            </w:r>
          </w:p>
        </w:tc>
        <w:tc>
          <w:tcPr>
            <w:tcW w:w="1558" w:type="dxa"/>
            <w:vAlign w:val="center"/>
          </w:tcPr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9540</w:t>
            </w:r>
          </w:p>
        </w:tc>
      </w:tr>
      <w:tr w:rsidR="00AA7C14" w:rsidRPr="008210CD" w:rsidTr="006805FE">
        <w:tc>
          <w:tcPr>
            <w:tcW w:w="4786" w:type="dxa"/>
          </w:tcPr>
          <w:p w:rsidR="00AA7C14" w:rsidRPr="00AA7C14" w:rsidRDefault="00AA7C14" w:rsidP="00007B5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Субвенция 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559" w:type="dxa"/>
          </w:tcPr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8" w:type="dxa"/>
          </w:tcPr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A7C14" w:rsidRPr="008210CD" w:rsidTr="006805FE">
        <w:trPr>
          <w:trHeight w:val="487"/>
        </w:trPr>
        <w:tc>
          <w:tcPr>
            <w:tcW w:w="4786" w:type="dxa"/>
          </w:tcPr>
          <w:p w:rsidR="00AA7C14" w:rsidRPr="00AA7C14" w:rsidRDefault="00AA7C14" w:rsidP="00007B57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субвенций </w:t>
            </w:r>
          </w:p>
        </w:tc>
        <w:tc>
          <w:tcPr>
            <w:tcW w:w="1559" w:type="dxa"/>
          </w:tcPr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b/>
                <w:sz w:val="24"/>
                <w:szCs w:val="24"/>
              </w:rPr>
              <w:t>9740</w:t>
            </w:r>
          </w:p>
        </w:tc>
        <w:tc>
          <w:tcPr>
            <w:tcW w:w="1560" w:type="dxa"/>
          </w:tcPr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b/>
                <w:sz w:val="24"/>
                <w:szCs w:val="24"/>
              </w:rPr>
              <w:t>9740</w:t>
            </w:r>
          </w:p>
        </w:tc>
        <w:tc>
          <w:tcPr>
            <w:tcW w:w="1558" w:type="dxa"/>
          </w:tcPr>
          <w:p w:rsidR="00AA7C14" w:rsidRPr="00AA7C14" w:rsidRDefault="00AA7C14" w:rsidP="0000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b/>
                <w:sz w:val="24"/>
                <w:szCs w:val="24"/>
              </w:rPr>
              <w:t>9740</w:t>
            </w:r>
          </w:p>
        </w:tc>
      </w:tr>
    </w:tbl>
    <w:p w:rsidR="000B31F0" w:rsidRDefault="00D06D41" w:rsidP="0008155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36C54" w:rsidRPr="00836C54" w:rsidRDefault="00AA7C14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>.2. Расходы бюджета муниципального образования «Унечск</w:t>
      </w:r>
      <w:r w:rsidR="004D7097">
        <w:rPr>
          <w:rFonts w:ascii="Times New Roman" w:hAnsi="Times New Roman" w:cs="Times New Roman"/>
          <w:b/>
          <w:sz w:val="28"/>
          <w:szCs w:val="28"/>
        </w:rPr>
        <w:t>ое городское поселение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D63CC0">
        <w:rPr>
          <w:rFonts w:ascii="Times New Roman" w:hAnsi="Times New Roman" w:cs="Times New Roman"/>
          <w:b/>
          <w:sz w:val="28"/>
          <w:szCs w:val="28"/>
        </w:rPr>
        <w:t>на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27D73">
        <w:rPr>
          <w:rFonts w:ascii="Times New Roman" w:hAnsi="Times New Roman" w:cs="Times New Roman"/>
          <w:b/>
          <w:sz w:val="28"/>
          <w:szCs w:val="28"/>
        </w:rPr>
        <w:t>7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27D73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2018 и 2019 годов</w:t>
      </w:r>
    </w:p>
    <w:p w:rsidR="00836C54" w:rsidRDefault="00836C5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836C54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муниципального образования «Унечск</w:t>
      </w:r>
      <w:r w:rsidR="004D7097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097">
        <w:rPr>
          <w:rFonts w:ascii="Times New Roman" w:hAnsi="Times New Roman" w:cs="Times New Roman"/>
          <w:sz w:val="28"/>
          <w:szCs w:val="28"/>
        </w:rPr>
        <w:t>городское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» на </w:t>
      </w:r>
      <w:r w:rsidR="00D63CC0">
        <w:rPr>
          <w:rFonts w:ascii="Times New Roman" w:hAnsi="Times New Roman" w:cs="Times New Roman"/>
          <w:sz w:val="28"/>
          <w:szCs w:val="28"/>
        </w:rPr>
        <w:t>201</w:t>
      </w:r>
      <w:r w:rsidR="00927D73">
        <w:rPr>
          <w:rFonts w:ascii="Times New Roman" w:hAnsi="Times New Roman" w:cs="Times New Roman"/>
          <w:sz w:val="28"/>
          <w:szCs w:val="28"/>
        </w:rPr>
        <w:t>7</w:t>
      </w:r>
      <w:r w:rsidR="00D63CC0">
        <w:rPr>
          <w:rFonts w:ascii="Times New Roman" w:hAnsi="Times New Roman" w:cs="Times New Roman"/>
          <w:sz w:val="28"/>
          <w:szCs w:val="28"/>
        </w:rPr>
        <w:t xml:space="preserve"> год</w:t>
      </w:r>
      <w:r w:rsidR="00927D73">
        <w:rPr>
          <w:rFonts w:ascii="Times New Roman" w:hAnsi="Times New Roman" w:cs="Times New Roman"/>
          <w:sz w:val="28"/>
          <w:szCs w:val="28"/>
        </w:rPr>
        <w:t xml:space="preserve"> и на плановый период 2018 и 2019 годов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бюджетной классификацией сгруппированы по основным направлениям:</w:t>
      </w:r>
    </w:p>
    <w:p w:rsidR="00AA7C14" w:rsidRDefault="00AA7C14" w:rsidP="00AA7C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11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1418"/>
        <w:gridCol w:w="1134"/>
        <w:gridCol w:w="1418"/>
        <w:gridCol w:w="1133"/>
        <w:gridCol w:w="1418"/>
        <w:gridCol w:w="1135"/>
      </w:tblGrid>
      <w:tr w:rsidR="00AA7C14" w:rsidRPr="000D5799" w:rsidTr="00AA7C14">
        <w:trPr>
          <w:trHeight w:val="480"/>
        </w:trPr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расходов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2017 год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2018 год 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</w:tr>
      <w:tr w:rsidR="00AA7C14" w:rsidRPr="000D5799" w:rsidTr="00AA7C14">
        <w:trPr>
          <w:trHeight w:val="1452"/>
        </w:trPr>
        <w:tc>
          <w:tcPr>
            <w:tcW w:w="2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Объем,</w:t>
            </w:r>
          </w:p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Доля в общем объеме,</w:t>
            </w:r>
          </w:p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Объем,</w:t>
            </w:r>
          </w:p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Доля в общем объеме,</w:t>
            </w:r>
          </w:p>
          <w:p w:rsidR="00AA7C14" w:rsidRPr="000D5799" w:rsidRDefault="00AA7C14" w:rsidP="000D5799">
            <w:pPr>
              <w:widowControl w:val="0"/>
              <w:spacing w:line="240" w:lineRule="auto"/>
              <w:ind w:left="10" w:hanging="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Объем,</w:t>
            </w:r>
          </w:p>
          <w:p w:rsidR="00AA7C14" w:rsidRPr="000D5799" w:rsidRDefault="00AA7C14" w:rsidP="000D5799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0D57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Доля в общем объеме,</w:t>
            </w:r>
          </w:p>
          <w:p w:rsidR="00AA7C14" w:rsidRPr="000D5799" w:rsidRDefault="00AA7C14" w:rsidP="000D5799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AA7C14" w:rsidRPr="000D5799" w:rsidTr="00AA7C14"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1 182 200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1 682 200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1 782 200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AA7C14" w:rsidRPr="000D5799" w:rsidTr="00AA7C14"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Национальная </w:t>
            </w:r>
            <w:r w:rsidRPr="000D57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210 000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210 000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AA7C14" w:rsidRPr="000D5799" w:rsidTr="004A5479"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19 878 000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19 995 000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20 971 000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</w:tr>
      <w:tr w:rsidR="00AA7C14" w:rsidRPr="000D5799" w:rsidTr="004A5479"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17 505 000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16 721 000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16 733 000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</w:tr>
      <w:tr w:rsidR="00AA7C14" w:rsidRPr="000D5799" w:rsidTr="004A5479"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A7C14" w:rsidRPr="000D5799" w:rsidTr="004A5479"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9 946 540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9 946 540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9 856 540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AA7C14" w:rsidRPr="000D5799" w:rsidTr="00AA7C14"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1 047 000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755 000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820 000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AA7C14" w:rsidRPr="000D5799" w:rsidTr="00AA7C14"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49 878 740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49 319 740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50 382 740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C14" w:rsidRPr="000D5799" w:rsidRDefault="00AA7C14" w:rsidP="00AA7C1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AA7C14" w:rsidRPr="000D5799" w:rsidRDefault="00AA7C1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:rsidR="00AA7C14" w:rsidRDefault="00AA7C1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D73" w:rsidRDefault="00927D73" w:rsidP="004A5479">
      <w:pPr>
        <w:tabs>
          <w:tab w:val="left" w:pos="736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D73" w:rsidRDefault="00927D73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9161B5" w:rsidP="00916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1E6">
        <w:rPr>
          <w:rFonts w:ascii="Times New Roman" w:hAnsi="Times New Roman" w:cs="Times New Roman"/>
          <w:noProof/>
          <w:color w:val="D9D9D9" w:themeColor="background1" w:themeShade="D9"/>
          <w:sz w:val="28"/>
          <w:szCs w:val="28"/>
          <w:lang w:eastAsia="ru-RU"/>
        </w:rPr>
        <w:drawing>
          <wp:inline distT="0" distB="0" distL="0" distR="0" wp14:anchorId="7070480B" wp14:editId="1E88BB3E">
            <wp:extent cx="5897880" cy="3322320"/>
            <wp:effectExtent l="0" t="0" r="7620" b="1143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B62E7" w:rsidRPr="00473E36" w:rsidRDefault="006B62E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3E36" w:rsidRDefault="00473E36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3E36">
        <w:rPr>
          <w:rFonts w:ascii="Times New Roman" w:hAnsi="Times New Roman" w:cs="Times New Roman"/>
          <w:sz w:val="28"/>
          <w:szCs w:val="28"/>
        </w:rPr>
        <w:t>Основную долю в расходах бюджета на 201</w:t>
      </w:r>
      <w:r w:rsidR="00A871BA">
        <w:rPr>
          <w:rFonts w:ascii="Times New Roman" w:hAnsi="Times New Roman" w:cs="Times New Roman"/>
          <w:sz w:val="28"/>
          <w:szCs w:val="28"/>
        </w:rPr>
        <w:t>7</w:t>
      </w:r>
      <w:r w:rsidRPr="00473E36">
        <w:rPr>
          <w:rFonts w:ascii="Times New Roman" w:hAnsi="Times New Roman" w:cs="Times New Roman"/>
          <w:sz w:val="28"/>
          <w:szCs w:val="28"/>
        </w:rPr>
        <w:t xml:space="preserve"> год занимают </w:t>
      </w:r>
      <w:r w:rsidR="00466DB4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1A10D7">
        <w:rPr>
          <w:rFonts w:ascii="Times New Roman" w:hAnsi="Times New Roman" w:cs="Times New Roman"/>
          <w:sz w:val="28"/>
          <w:szCs w:val="28"/>
        </w:rPr>
        <w:t>по двум отраслям</w:t>
      </w:r>
      <w:r w:rsidR="00466DB4">
        <w:rPr>
          <w:rFonts w:ascii="Times New Roman" w:hAnsi="Times New Roman" w:cs="Times New Roman"/>
          <w:sz w:val="28"/>
          <w:szCs w:val="28"/>
        </w:rPr>
        <w:t xml:space="preserve"> «Национальн</w:t>
      </w:r>
      <w:r w:rsidR="001A10D7">
        <w:rPr>
          <w:rFonts w:ascii="Times New Roman" w:hAnsi="Times New Roman" w:cs="Times New Roman"/>
          <w:sz w:val="28"/>
          <w:szCs w:val="28"/>
        </w:rPr>
        <w:t>ая</w:t>
      </w:r>
      <w:r w:rsidR="00466DB4">
        <w:rPr>
          <w:rFonts w:ascii="Times New Roman" w:hAnsi="Times New Roman" w:cs="Times New Roman"/>
          <w:sz w:val="28"/>
          <w:szCs w:val="28"/>
        </w:rPr>
        <w:t xml:space="preserve"> экономик</w:t>
      </w:r>
      <w:r w:rsidR="001A10D7">
        <w:rPr>
          <w:rFonts w:ascii="Times New Roman" w:hAnsi="Times New Roman" w:cs="Times New Roman"/>
          <w:sz w:val="28"/>
          <w:szCs w:val="28"/>
        </w:rPr>
        <w:t>а</w:t>
      </w:r>
      <w:r w:rsidR="00466DB4">
        <w:rPr>
          <w:rFonts w:ascii="Times New Roman" w:hAnsi="Times New Roman" w:cs="Times New Roman"/>
          <w:sz w:val="28"/>
          <w:szCs w:val="28"/>
        </w:rPr>
        <w:t xml:space="preserve">» и «Жилищно-коммунальное </w:t>
      </w:r>
      <w:r w:rsidR="001A10D7">
        <w:rPr>
          <w:rFonts w:ascii="Times New Roman" w:hAnsi="Times New Roman" w:cs="Times New Roman"/>
          <w:sz w:val="28"/>
          <w:szCs w:val="28"/>
        </w:rPr>
        <w:t>хозяйство»</w:t>
      </w:r>
      <w:r w:rsidR="00AF5B59">
        <w:rPr>
          <w:rFonts w:ascii="Times New Roman" w:hAnsi="Times New Roman" w:cs="Times New Roman"/>
          <w:sz w:val="28"/>
          <w:szCs w:val="28"/>
        </w:rPr>
        <w:t xml:space="preserve"> (транспорт, дороги, капитальный ремонт общего имущества многоквартирных домов, убытки бани, уличное освещение, озеленение,</w:t>
      </w:r>
      <w:r w:rsidR="00FB5205">
        <w:rPr>
          <w:rFonts w:ascii="Times New Roman" w:hAnsi="Times New Roman" w:cs="Times New Roman"/>
          <w:sz w:val="28"/>
          <w:szCs w:val="28"/>
        </w:rPr>
        <w:t xml:space="preserve"> захоронение, прочие мероприятия по благоустройству)</w:t>
      </w:r>
      <w:r w:rsidR="001A10D7">
        <w:rPr>
          <w:rFonts w:ascii="Times New Roman" w:hAnsi="Times New Roman" w:cs="Times New Roman"/>
          <w:sz w:val="28"/>
          <w:szCs w:val="28"/>
        </w:rPr>
        <w:t xml:space="preserve"> -</w:t>
      </w:r>
      <w:r w:rsidR="005511B7">
        <w:rPr>
          <w:rFonts w:ascii="Times New Roman" w:hAnsi="Times New Roman" w:cs="Times New Roman"/>
          <w:sz w:val="28"/>
          <w:szCs w:val="28"/>
        </w:rPr>
        <w:t>74,9</w:t>
      </w:r>
      <w:r w:rsidR="00B8758E">
        <w:rPr>
          <w:rFonts w:ascii="Times New Roman" w:hAnsi="Times New Roman" w:cs="Times New Roman"/>
          <w:sz w:val="28"/>
          <w:szCs w:val="28"/>
        </w:rPr>
        <w:t>%, на</w:t>
      </w:r>
      <w:r w:rsidR="00E9527C">
        <w:rPr>
          <w:rFonts w:ascii="Times New Roman" w:hAnsi="Times New Roman" w:cs="Times New Roman"/>
          <w:sz w:val="28"/>
          <w:szCs w:val="28"/>
        </w:rPr>
        <w:t xml:space="preserve"> </w:t>
      </w:r>
      <w:r w:rsidRPr="00473E36">
        <w:rPr>
          <w:rFonts w:ascii="Times New Roman" w:hAnsi="Times New Roman" w:cs="Times New Roman"/>
          <w:sz w:val="28"/>
          <w:szCs w:val="28"/>
        </w:rPr>
        <w:lastRenderedPageBreak/>
        <w:t>«социальные» расходы (образо</w:t>
      </w:r>
      <w:r w:rsidR="005423F8">
        <w:rPr>
          <w:rFonts w:ascii="Times New Roman" w:hAnsi="Times New Roman" w:cs="Times New Roman"/>
          <w:sz w:val="28"/>
          <w:szCs w:val="28"/>
        </w:rPr>
        <w:t>вание, культура</w:t>
      </w:r>
      <w:r w:rsidRPr="00473E36">
        <w:rPr>
          <w:rFonts w:ascii="Times New Roman" w:hAnsi="Times New Roman" w:cs="Times New Roman"/>
          <w:sz w:val="28"/>
          <w:szCs w:val="28"/>
        </w:rPr>
        <w:t>, социальная п</w:t>
      </w:r>
      <w:r>
        <w:rPr>
          <w:rFonts w:ascii="Times New Roman" w:hAnsi="Times New Roman" w:cs="Times New Roman"/>
          <w:sz w:val="28"/>
          <w:szCs w:val="28"/>
        </w:rPr>
        <w:t>олитики</w:t>
      </w:r>
      <w:r w:rsidR="001A10D7">
        <w:rPr>
          <w:rFonts w:ascii="Times New Roman" w:hAnsi="Times New Roman" w:cs="Times New Roman"/>
          <w:sz w:val="28"/>
          <w:szCs w:val="28"/>
        </w:rPr>
        <w:t>) приходится 2</w:t>
      </w:r>
      <w:r w:rsidR="005511B7">
        <w:rPr>
          <w:rFonts w:ascii="Times New Roman" w:hAnsi="Times New Roman" w:cs="Times New Roman"/>
          <w:sz w:val="28"/>
          <w:szCs w:val="28"/>
        </w:rPr>
        <w:t>2</w:t>
      </w:r>
      <w:r w:rsidR="001A10D7">
        <w:rPr>
          <w:rFonts w:ascii="Times New Roman" w:hAnsi="Times New Roman" w:cs="Times New Roman"/>
          <w:sz w:val="28"/>
          <w:szCs w:val="28"/>
        </w:rPr>
        <w:t>%.</w:t>
      </w:r>
    </w:p>
    <w:p w:rsidR="00804BE5" w:rsidRPr="00AF1ACB" w:rsidRDefault="00804BE5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ACB">
        <w:rPr>
          <w:rFonts w:ascii="Times New Roman" w:hAnsi="Times New Roman" w:cs="Times New Roman"/>
          <w:sz w:val="28"/>
          <w:szCs w:val="28"/>
        </w:rPr>
        <w:t>Все социальные выплаты сохранены на уровне не ниже 2016 года.</w:t>
      </w:r>
    </w:p>
    <w:p w:rsidR="00804BE5" w:rsidRDefault="00804BE5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ACB">
        <w:rPr>
          <w:rFonts w:ascii="Times New Roman" w:hAnsi="Times New Roman" w:cs="Times New Roman"/>
          <w:sz w:val="28"/>
          <w:szCs w:val="28"/>
        </w:rPr>
        <w:t>Расходы на текущее содержание муниципальных учреждений и на реализацию программных мероприятий запланированы, исходя из ресурсных возможностей бюджета.</w:t>
      </w:r>
    </w:p>
    <w:p w:rsidR="005511B7" w:rsidRPr="002E6870" w:rsidRDefault="005511B7" w:rsidP="002E68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63512" w:rsidRDefault="00732201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</w:t>
      </w:r>
      <w:r w:rsidR="00263512" w:rsidRPr="00263512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38213C">
        <w:rPr>
          <w:rFonts w:ascii="Times New Roman" w:hAnsi="Times New Roman" w:cs="Times New Roman"/>
          <w:b/>
          <w:sz w:val="32"/>
          <w:szCs w:val="32"/>
        </w:rPr>
        <w:t>Муниципальные программы муни</w:t>
      </w:r>
      <w:r w:rsidR="00D03E06">
        <w:rPr>
          <w:rFonts w:ascii="Times New Roman" w:hAnsi="Times New Roman" w:cs="Times New Roman"/>
          <w:b/>
          <w:sz w:val="32"/>
          <w:szCs w:val="32"/>
        </w:rPr>
        <w:t>ципального образования «Унечск</w:t>
      </w:r>
      <w:r w:rsidR="008258E4">
        <w:rPr>
          <w:rFonts w:ascii="Times New Roman" w:hAnsi="Times New Roman" w:cs="Times New Roman"/>
          <w:b/>
          <w:sz w:val="32"/>
          <w:szCs w:val="32"/>
        </w:rPr>
        <w:t>ое городское поселение</w:t>
      </w:r>
      <w:r w:rsidR="00D03E06">
        <w:rPr>
          <w:rFonts w:ascii="Times New Roman" w:hAnsi="Times New Roman" w:cs="Times New Roman"/>
          <w:b/>
          <w:sz w:val="32"/>
          <w:szCs w:val="32"/>
        </w:rPr>
        <w:t>»</w:t>
      </w:r>
      <w:r w:rsidR="0038213C">
        <w:rPr>
          <w:rFonts w:ascii="Times New Roman" w:hAnsi="Times New Roman" w:cs="Times New Roman"/>
          <w:b/>
          <w:sz w:val="32"/>
          <w:szCs w:val="32"/>
        </w:rPr>
        <w:t>.</w:t>
      </w:r>
    </w:p>
    <w:p w:rsidR="008B6BD5" w:rsidRDefault="008B6BD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63512" w:rsidRPr="00263512" w:rsidRDefault="00B967F8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составляющей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«Унечск</w:t>
      </w:r>
      <w:r w:rsidR="008258E4">
        <w:rPr>
          <w:rFonts w:ascii="Times New Roman" w:hAnsi="Times New Roman" w:cs="Times New Roman"/>
          <w:sz w:val="28"/>
          <w:szCs w:val="28"/>
        </w:rPr>
        <w:t>ое городское поселение</w:t>
      </w:r>
      <w:r>
        <w:rPr>
          <w:rFonts w:ascii="Times New Roman" w:hAnsi="Times New Roman" w:cs="Times New Roman"/>
          <w:sz w:val="28"/>
          <w:szCs w:val="28"/>
        </w:rPr>
        <w:t>» являются муниципальные программы</w:t>
      </w:r>
      <w:r w:rsidR="00263512" w:rsidRPr="00263512">
        <w:rPr>
          <w:rFonts w:ascii="Times New Roman" w:hAnsi="Times New Roman" w:cs="Times New Roman"/>
          <w:sz w:val="28"/>
          <w:szCs w:val="28"/>
        </w:rPr>
        <w:t>.</w:t>
      </w:r>
    </w:p>
    <w:p w:rsidR="00263512" w:rsidRPr="00263512" w:rsidRDefault="00B967F8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программа — утвержденный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Унечского района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документ, опред</w:t>
      </w:r>
      <w:r>
        <w:rPr>
          <w:rFonts w:ascii="Times New Roman" w:hAnsi="Times New Roman" w:cs="Times New Roman"/>
          <w:sz w:val="28"/>
          <w:szCs w:val="28"/>
        </w:rPr>
        <w:t>еляющий цели и задачи деятельно</w:t>
      </w:r>
      <w:r w:rsidR="00263512" w:rsidRPr="00263512">
        <w:rPr>
          <w:rFonts w:ascii="Times New Roman" w:hAnsi="Times New Roman" w:cs="Times New Roman"/>
          <w:sz w:val="28"/>
          <w:szCs w:val="28"/>
        </w:rPr>
        <w:t>сти органов власти, систему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(действий), направ</w:t>
      </w:r>
      <w:r w:rsidR="00263512" w:rsidRPr="00263512">
        <w:rPr>
          <w:rFonts w:ascii="Times New Roman" w:hAnsi="Times New Roman" w:cs="Times New Roman"/>
          <w:sz w:val="28"/>
          <w:szCs w:val="28"/>
        </w:rPr>
        <w:t>ленных на достижение целей и решение задач, систему инд</w:t>
      </w:r>
      <w:r>
        <w:rPr>
          <w:rFonts w:ascii="Times New Roman" w:hAnsi="Times New Roman" w:cs="Times New Roman"/>
          <w:sz w:val="28"/>
          <w:szCs w:val="28"/>
        </w:rPr>
        <w:t>икаторов (показате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лей) эффективности деятельности органов </w:t>
      </w:r>
      <w:r>
        <w:rPr>
          <w:rFonts w:ascii="Times New Roman" w:hAnsi="Times New Roman" w:cs="Times New Roman"/>
          <w:sz w:val="28"/>
          <w:szCs w:val="28"/>
        </w:rPr>
        <w:t>власти и их целе</w:t>
      </w:r>
      <w:r w:rsidR="00263512" w:rsidRPr="00263512">
        <w:rPr>
          <w:rFonts w:ascii="Times New Roman" w:hAnsi="Times New Roman" w:cs="Times New Roman"/>
          <w:sz w:val="28"/>
          <w:szCs w:val="28"/>
        </w:rPr>
        <w:t>вые значения, а также взаимоувязку целей, задач, мероприятий, индикаторов (показателей)</w:t>
      </w:r>
      <w:r>
        <w:rPr>
          <w:rFonts w:ascii="Times New Roman" w:hAnsi="Times New Roman" w:cs="Times New Roman"/>
          <w:sz w:val="28"/>
          <w:szCs w:val="28"/>
        </w:rPr>
        <w:t xml:space="preserve"> и выделяемых на муниципальную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программу средств.</w:t>
      </w:r>
    </w:p>
    <w:p w:rsidR="00AC082B" w:rsidRDefault="00263512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3512">
        <w:rPr>
          <w:rFonts w:ascii="Times New Roman" w:hAnsi="Times New Roman" w:cs="Times New Roman"/>
          <w:sz w:val="28"/>
          <w:szCs w:val="28"/>
        </w:rPr>
        <w:t>В 201</w:t>
      </w:r>
      <w:r w:rsidR="002E6870">
        <w:rPr>
          <w:rFonts w:ascii="Times New Roman" w:hAnsi="Times New Roman" w:cs="Times New Roman"/>
          <w:sz w:val="28"/>
          <w:szCs w:val="28"/>
        </w:rPr>
        <w:t>7</w:t>
      </w:r>
      <w:r w:rsidRPr="00263512">
        <w:rPr>
          <w:rFonts w:ascii="Times New Roman" w:hAnsi="Times New Roman" w:cs="Times New Roman"/>
          <w:sz w:val="28"/>
          <w:szCs w:val="28"/>
        </w:rPr>
        <w:t xml:space="preserve"> году в </w:t>
      </w:r>
      <w:r w:rsidR="008258E4">
        <w:rPr>
          <w:rFonts w:ascii="Times New Roman" w:hAnsi="Times New Roman" w:cs="Times New Roman"/>
          <w:sz w:val="28"/>
          <w:szCs w:val="28"/>
        </w:rPr>
        <w:t>городском поселении</w:t>
      </w:r>
      <w:r w:rsidR="00B967F8">
        <w:rPr>
          <w:rFonts w:ascii="Times New Roman" w:hAnsi="Times New Roman" w:cs="Times New Roman"/>
          <w:sz w:val="28"/>
          <w:szCs w:val="28"/>
        </w:rPr>
        <w:t xml:space="preserve"> </w:t>
      </w:r>
      <w:r w:rsidRPr="00263512">
        <w:rPr>
          <w:rFonts w:ascii="Times New Roman" w:hAnsi="Times New Roman" w:cs="Times New Roman"/>
          <w:sz w:val="28"/>
          <w:szCs w:val="28"/>
        </w:rPr>
        <w:t>будет ос</w:t>
      </w:r>
      <w:r w:rsidR="00CF33A7">
        <w:rPr>
          <w:rFonts w:ascii="Times New Roman" w:hAnsi="Times New Roman" w:cs="Times New Roman"/>
          <w:sz w:val="28"/>
          <w:szCs w:val="28"/>
        </w:rPr>
        <w:t>уществляться реализация 3 муниципальных</w:t>
      </w:r>
      <w:r w:rsidRPr="0026351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FB5205">
        <w:rPr>
          <w:rFonts w:ascii="Times New Roman" w:hAnsi="Times New Roman" w:cs="Times New Roman"/>
          <w:sz w:val="28"/>
          <w:szCs w:val="28"/>
        </w:rPr>
        <w:t>.</w:t>
      </w:r>
    </w:p>
    <w:p w:rsidR="00732201" w:rsidRDefault="009E2A5E" w:rsidP="009E2A5E">
      <w:pPr>
        <w:tabs>
          <w:tab w:val="left" w:pos="8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40"/>
        <w:gridCol w:w="1722"/>
        <w:gridCol w:w="1559"/>
        <w:gridCol w:w="1701"/>
      </w:tblGrid>
      <w:tr w:rsidR="00732201" w:rsidRPr="000D5799" w:rsidTr="00404222">
        <w:trPr>
          <w:trHeight w:val="1012"/>
        </w:trPr>
        <w:tc>
          <w:tcPr>
            <w:tcW w:w="4340" w:type="dxa"/>
            <w:shd w:val="clear" w:color="auto" w:fill="auto"/>
          </w:tcPr>
          <w:p w:rsidR="00732201" w:rsidRPr="000D5799" w:rsidRDefault="00732201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32201" w:rsidRPr="000D5799" w:rsidRDefault="00732201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722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 xml:space="preserve"> 2018 год</w:t>
            </w:r>
          </w:p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 xml:space="preserve"> 2019 год</w:t>
            </w:r>
          </w:p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201" w:rsidRPr="000D5799" w:rsidTr="00404222">
        <w:trPr>
          <w:trHeight w:val="706"/>
        </w:trPr>
        <w:tc>
          <w:tcPr>
            <w:tcW w:w="4340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Профилактика правонарушений в Унечском районе на 2015-2017 годы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100 000</w:t>
            </w:r>
          </w:p>
        </w:tc>
        <w:tc>
          <w:tcPr>
            <w:tcW w:w="1559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32201" w:rsidRPr="000D5799" w:rsidTr="00404222">
        <w:trPr>
          <w:trHeight w:val="1325"/>
        </w:trPr>
        <w:tc>
          <w:tcPr>
            <w:tcW w:w="4340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реализации полномочий исполнительно-распорядительного органа муниципального образования «Унечское городское поселение» (2016-2019 годы)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38 832 200</w:t>
            </w:r>
          </w:p>
        </w:tc>
        <w:tc>
          <w:tcPr>
            <w:tcW w:w="1559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37 873 200</w:t>
            </w:r>
          </w:p>
        </w:tc>
        <w:tc>
          <w:tcPr>
            <w:tcW w:w="1701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38 926 200</w:t>
            </w:r>
          </w:p>
        </w:tc>
      </w:tr>
      <w:tr w:rsidR="00732201" w:rsidRPr="000D5799" w:rsidTr="00404222">
        <w:tc>
          <w:tcPr>
            <w:tcW w:w="4340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В том числе подпрограммы: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201" w:rsidRPr="000D5799" w:rsidTr="00404222">
        <w:tc>
          <w:tcPr>
            <w:tcW w:w="4340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 (2016-2019годы)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210 000</w:t>
            </w:r>
          </w:p>
        </w:tc>
        <w:tc>
          <w:tcPr>
            <w:tcW w:w="1559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210 000</w:t>
            </w:r>
          </w:p>
        </w:tc>
        <w:tc>
          <w:tcPr>
            <w:tcW w:w="1701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210 000</w:t>
            </w:r>
          </w:p>
        </w:tc>
      </w:tr>
      <w:tr w:rsidR="00732201" w:rsidRPr="000D5799" w:rsidTr="00404222">
        <w:tc>
          <w:tcPr>
            <w:tcW w:w="4340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Развитие топливно-энергетического комплекса, транспорта, жилищно-</w:t>
            </w:r>
            <w:r w:rsidRPr="000D57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коммунального и дородного хозяйства на территории городского поселения (2016-2019 годы</w:t>
            </w: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37 233 000</w:t>
            </w:r>
          </w:p>
        </w:tc>
        <w:tc>
          <w:tcPr>
            <w:tcW w:w="1559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36 566 000</w:t>
            </w:r>
          </w:p>
        </w:tc>
        <w:tc>
          <w:tcPr>
            <w:tcW w:w="1701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37 554 000</w:t>
            </w:r>
          </w:p>
        </w:tc>
      </w:tr>
      <w:tr w:rsidR="00732201" w:rsidRPr="000D5799" w:rsidTr="00404222">
        <w:tc>
          <w:tcPr>
            <w:tcW w:w="4340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Социальная политика на территории городского поселения (2016-2019годы)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1 057 000</w:t>
            </w:r>
          </w:p>
        </w:tc>
        <w:tc>
          <w:tcPr>
            <w:tcW w:w="1559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765 000</w:t>
            </w:r>
          </w:p>
        </w:tc>
        <w:tc>
          <w:tcPr>
            <w:tcW w:w="1701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830 000</w:t>
            </w:r>
          </w:p>
        </w:tc>
      </w:tr>
      <w:tr w:rsidR="00732201" w:rsidRPr="000D5799" w:rsidTr="00404222">
        <w:tc>
          <w:tcPr>
            <w:tcW w:w="4340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Расходы вне рамок подпрограммы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332 200</w:t>
            </w:r>
          </w:p>
        </w:tc>
        <w:tc>
          <w:tcPr>
            <w:tcW w:w="1559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332 200</w:t>
            </w:r>
          </w:p>
        </w:tc>
        <w:tc>
          <w:tcPr>
            <w:tcW w:w="1701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332 200</w:t>
            </w:r>
          </w:p>
        </w:tc>
      </w:tr>
      <w:tr w:rsidR="00732201" w:rsidRPr="000D5799" w:rsidTr="00404222">
        <w:tc>
          <w:tcPr>
            <w:tcW w:w="4340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культуры на территории городского поселения (2016-2019 годы)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9 946 540</w:t>
            </w:r>
          </w:p>
        </w:tc>
        <w:tc>
          <w:tcPr>
            <w:tcW w:w="1559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9 946 540</w:t>
            </w:r>
          </w:p>
        </w:tc>
        <w:tc>
          <w:tcPr>
            <w:tcW w:w="1701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9 856 540</w:t>
            </w:r>
          </w:p>
        </w:tc>
      </w:tr>
    </w:tbl>
    <w:p w:rsidR="00732201" w:rsidRPr="000D5799" w:rsidRDefault="00732201" w:rsidP="000D57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E6870" w:rsidRPr="000D5799" w:rsidRDefault="002E6870" w:rsidP="000D57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E6870" w:rsidRDefault="002E6870" w:rsidP="002E68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2E6870" w:rsidRPr="00EA35F5" w:rsidRDefault="002E6870" w:rsidP="002E68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ПРОФИЛАКТИКА ПРАВОНАРУШЕНИЙ В УНЕЧСКОМ РАЙОНЕ НА 2015-2017 ГОДЫ»</w:t>
      </w:r>
    </w:p>
    <w:p w:rsidR="002E6870" w:rsidRDefault="002E6870" w:rsidP="002E68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E6870" w:rsidRDefault="002E6870" w:rsidP="0040422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2532">
        <w:rPr>
          <w:rFonts w:ascii="Times New Roman" w:hAnsi="Times New Roman" w:cs="Times New Roman"/>
          <w:b/>
          <w:sz w:val="28"/>
          <w:szCs w:val="28"/>
        </w:rPr>
        <w:t>Цели муниципальной программы: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совершенствование системы профилактики правонарушений, повышение уровня общественной безопасности, укрепление общественного порядка.</w:t>
      </w:r>
    </w:p>
    <w:p w:rsidR="002E6870" w:rsidRDefault="002E6870" w:rsidP="00404222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6870" w:rsidRDefault="002E6870" w:rsidP="0040422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7D0E">
        <w:rPr>
          <w:rFonts w:ascii="Times New Roman" w:hAnsi="Times New Roman" w:cs="Times New Roman"/>
          <w:sz w:val="28"/>
          <w:szCs w:val="28"/>
        </w:rPr>
        <w:t>Администрация Унечского района.</w:t>
      </w:r>
    </w:p>
    <w:p w:rsidR="002E6870" w:rsidRDefault="002E6870" w:rsidP="00404222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6870" w:rsidRDefault="002E6870" w:rsidP="002E687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Основные направления расходов:</w:t>
      </w:r>
    </w:p>
    <w:p w:rsidR="002E6870" w:rsidRPr="00F42067" w:rsidRDefault="002E6870" w:rsidP="002E6870">
      <w:pPr>
        <w:tabs>
          <w:tab w:val="left" w:pos="757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F4206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6574"/>
        <w:gridCol w:w="2356"/>
      </w:tblGrid>
      <w:tr w:rsidR="002E6870" w:rsidRPr="00894EEF" w:rsidTr="009F58D1">
        <w:trPr>
          <w:trHeight w:val="425"/>
        </w:trPr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6870" w:rsidRPr="00894EEF" w:rsidRDefault="002E6870" w:rsidP="009F58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FB8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6870" w:rsidRPr="00894EEF" w:rsidRDefault="002E6870" w:rsidP="009F58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</w:tr>
      <w:tr w:rsidR="002E6870" w:rsidRPr="00894EEF" w:rsidTr="009F58D1">
        <w:trPr>
          <w:trHeight w:val="786"/>
        </w:trPr>
        <w:tc>
          <w:tcPr>
            <w:tcW w:w="6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6870" w:rsidRPr="00894EEF" w:rsidRDefault="002E6870" w:rsidP="009F58D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870" w:rsidRPr="00894EEF" w:rsidRDefault="002E6870" w:rsidP="009F58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100000,00</w:t>
            </w:r>
          </w:p>
        </w:tc>
      </w:tr>
      <w:tr w:rsidR="002E6870" w:rsidRPr="00894EEF" w:rsidTr="009F58D1">
        <w:trPr>
          <w:trHeight w:val="220"/>
        </w:trPr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6870" w:rsidRPr="00591D42" w:rsidRDefault="002E6870" w:rsidP="009F58D1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1D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6870" w:rsidRPr="00591D42" w:rsidRDefault="002E6870" w:rsidP="009F58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D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100000,00</w:t>
            </w:r>
          </w:p>
        </w:tc>
      </w:tr>
    </w:tbl>
    <w:p w:rsidR="002E6870" w:rsidRDefault="002E6870" w:rsidP="00FB52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84DE3" w:rsidRDefault="00E77EC4" w:rsidP="0021559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21559C" w:rsidRDefault="00E77EC4" w:rsidP="0021559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 xml:space="preserve">«ОБЕСПЕЧЕНИЕ РЕАЛИЗАЦИИ ПОЛНОМОЧИЙ ИСПОЛНИТЕЛЬНО-РАСПОРЯДИТЕЛЬНОГО ОРГАНА </w:t>
      </w:r>
      <w:r w:rsidR="008258E4">
        <w:rPr>
          <w:rFonts w:ascii="Times New Roman" w:hAnsi="Times New Roman" w:cs="Times New Roman"/>
          <w:b/>
          <w:sz w:val="28"/>
          <w:szCs w:val="28"/>
        </w:rPr>
        <w:t>МУНИЦПАЛЬНОГО ОБРАЗОВАНИЯ «УНЕЧСКОЕ</w:t>
      </w:r>
    </w:p>
    <w:p w:rsidR="00E77EC4" w:rsidRPr="00EA35F5" w:rsidRDefault="008258E4" w:rsidP="0021559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ПОСЕЛЕНИЕ»</w:t>
      </w:r>
      <w:r w:rsidR="00184D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7EC4" w:rsidRPr="00EA35F5">
        <w:rPr>
          <w:rFonts w:ascii="Times New Roman" w:hAnsi="Times New Roman" w:cs="Times New Roman"/>
          <w:b/>
          <w:sz w:val="28"/>
          <w:szCs w:val="28"/>
        </w:rPr>
        <w:t>(201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E77EC4" w:rsidRPr="00EA35F5">
        <w:rPr>
          <w:rFonts w:ascii="Times New Roman" w:hAnsi="Times New Roman" w:cs="Times New Roman"/>
          <w:b/>
          <w:sz w:val="28"/>
          <w:szCs w:val="28"/>
        </w:rPr>
        <w:t>-201</w:t>
      </w:r>
      <w:r w:rsidR="002E6870">
        <w:rPr>
          <w:rFonts w:ascii="Times New Roman" w:hAnsi="Times New Roman" w:cs="Times New Roman"/>
          <w:b/>
          <w:sz w:val="28"/>
          <w:szCs w:val="28"/>
        </w:rPr>
        <w:t>9</w:t>
      </w:r>
      <w:r w:rsidR="00E77EC4" w:rsidRPr="00EA35F5">
        <w:rPr>
          <w:rFonts w:ascii="Times New Roman" w:hAnsi="Times New Roman" w:cs="Times New Roman"/>
          <w:b/>
          <w:sz w:val="28"/>
          <w:szCs w:val="28"/>
        </w:rPr>
        <w:t xml:space="preserve"> ГОДЫ)</w:t>
      </w:r>
    </w:p>
    <w:p w:rsidR="00E77EC4" w:rsidRDefault="00E77EC4" w:rsidP="0021559C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45946" w:rsidRDefault="00D63158" w:rsidP="00404222">
      <w:pPr>
        <w:tabs>
          <w:tab w:val="num" w:pos="0"/>
        </w:tabs>
        <w:spacing w:after="0"/>
        <w:ind w:left="3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муниципальной программы:</w:t>
      </w:r>
      <w:r w:rsidR="00BE6C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5205" w:rsidRDefault="009D5FAB" w:rsidP="00404222">
      <w:pPr>
        <w:tabs>
          <w:tab w:val="num" w:pos="0"/>
        </w:tabs>
        <w:spacing w:after="0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345946">
        <w:rPr>
          <w:rFonts w:ascii="Times New Roman" w:hAnsi="Times New Roman" w:cs="Times New Roman"/>
          <w:sz w:val="28"/>
          <w:szCs w:val="28"/>
        </w:rPr>
        <w:t>о</w:t>
      </w:r>
      <w:r w:rsidR="00BE6CCE" w:rsidRPr="009D5FAB">
        <w:rPr>
          <w:rFonts w:ascii="Times New Roman" w:hAnsi="Times New Roman" w:cs="Times New Roman"/>
          <w:sz w:val="28"/>
          <w:szCs w:val="28"/>
        </w:rPr>
        <w:t xml:space="preserve">существление переданных исполнительно-распорядительному органу района отдельных государственных полномочий Брянской области; </w:t>
      </w:r>
    </w:p>
    <w:p w:rsidR="00345946" w:rsidRDefault="009D5FAB" w:rsidP="00404222">
      <w:pPr>
        <w:tabs>
          <w:tab w:val="num" w:pos="0"/>
        </w:tabs>
        <w:spacing w:after="0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BE6CCE" w:rsidRPr="009D5FAB">
        <w:rPr>
          <w:rFonts w:ascii="Times New Roman" w:hAnsi="Times New Roman" w:cs="Times New Roman"/>
          <w:sz w:val="28"/>
          <w:szCs w:val="28"/>
        </w:rPr>
        <w:t>ффективное управление и распоряжение имуществом (в том числе земельными участками);</w:t>
      </w:r>
    </w:p>
    <w:p w:rsidR="00FB5205" w:rsidRDefault="009D5FAB" w:rsidP="00404222">
      <w:pPr>
        <w:tabs>
          <w:tab w:val="num" w:pos="0"/>
        </w:tabs>
        <w:spacing w:after="0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о</w:t>
      </w:r>
      <w:r w:rsidR="00BE6CCE" w:rsidRPr="009D5FAB">
        <w:rPr>
          <w:rFonts w:ascii="Times New Roman" w:hAnsi="Times New Roman" w:cs="Times New Roman"/>
          <w:sz w:val="28"/>
          <w:szCs w:val="28"/>
        </w:rPr>
        <w:t>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FB5205" w:rsidRDefault="009D5FAB" w:rsidP="00404222">
      <w:pPr>
        <w:tabs>
          <w:tab w:val="num" w:pos="0"/>
        </w:tabs>
        <w:spacing w:after="0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BE6CCE" w:rsidRPr="009D5FAB">
        <w:rPr>
          <w:rFonts w:ascii="Times New Roman" w:hAnsi="Times New Roman" w:cs="Times New Roman"/>
          <w:sz w:val="28"/>
          <w:szCs w:val="28"/>
        </w:rPr>
        <w:t>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транспорта, мероприятий по землепользованию;</w:t>
      </w:r>
    </w:p>
    <w:p w:rsidR="00BE6CCE" w:rsidRPr="009D5FAB" w:rsidRDefault="009D5FAB" w:rsidP="00404222">
      <w:pPr>
        <w:tabs>
          <w:tab w:val="num" w:pos="0"/>
        </w:tabs>
        <w:spacing w:after="0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BE6CCE" w:rsidRPr="009D5FAB">
        <w:rPr>
          <w:rFonts w:ascii="Times New Roman" w:hAnsi="Times New Roman" w:cs="Times New Roman"/>
          <w:sz w:val="28"/>
          <w:szCs w:val="28"/>
        </w:rPr>
        <w:t>беспечение выполнения и создания условий для реализации муниципальной политики в сфере жилищно-коммунального хозяйства;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BE6CCE" w:rsidRPr="009D5FAB">
        <w:rPr>
          <w:rFonts w:ascii="Times New Roman" w:hAnsi="Times New Roman" w:cs="Times New Roman"/>
          <w:sz w:val="28"/>
          <w:szCs w:val="28"/>
        </w:rPr>
        <w:t>редоставление мер социальной поддержки и социальных гарантий граждан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7EC4" w:rsidRDefault="00E967DD" w:rsidP="0040422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7DD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Унечского района</w:t>
      </w:r>
      <w:r w:rsidR="00EA35F5">
        <w:rPr>
          <w:rFonts w:ascii="Times New Roman" w:hAnsi="Times New Roman" w:cs="Times New Roman"/>
          <w:sz w:val="28"/>
          <w:szCs w:val="28"/>
        </w:rPr>
        <w:t>.</w:t>
      </w:r>
    </w:p>
    <w:p w:rsidR="00EB499D" w:rsidRDefault="00EA35F5" w:rsidP="00281C2C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Основные направления расходов:</w:t>
      </w:r>
      <w:r w:rsidR="00F4206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</w:t>
      </w:r>
    </w:p>
    <w:p w:rsidR="00404222" w:rsidRDefault="00EB499D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</w:p>
    <w:p w:rsidR="00F42067" w:rsidRPr="00F42067" w:rsidRDefault="0040422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  <w:r w:rsidR="00EB499D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F420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2067" w:rsidRPr="00F4206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466" w:type="dxa"/>
        <w:tblInd w:w="392" w:type="dxa"/>
        <w:tblLook w:val="04A0" w:firstRow="1" w:lastRow="0" w:firstColumn="1" w:lastColumn="0" w:noHBand="0" w:noVBand="1"/>
      </w:tblPr>
      <w:tblGrid>
        <w:gridCol w:w="1628"/>
        <w:gridCol w:w="1329"/>
        <w:gridCol w:w="1269"/>
        <w:gridCol w:w="1727"/>
        <w:gridCol w:w="1596"/>
        <w:gridCol w:w="1664"/>
        <w:gridCol w:w="253"/>
      </w:tblGrid>
      <w:tr w:rsidR="006D4D43" w:rsidRPr="00894EEF" w:rsidTr="00281C2C">
        <w:trPr>
          <w:gridAfter w:val="1"/>
          <w:wAfter w:w="253" w:type="dxa"/>
          <w:trHeight w:val="513"/>
        </w:trPr>
        <w:tc>
          <w:tcPr>
            <w:tcW w:w="4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расходов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 w:rsidR="009E18FB"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 w:rsidR="009E18FB"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 w:rsidR="009E18FB"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4042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D4D43" w:rsidRPr="00894EEF" w:rsidTr="00281C2C">
        <w:trPr>
          <w:gridAfter w:val="1"/>
          <w:wAfter w:w="253" w:type="dxa"/>
          <w:trHeight w:val="1659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6D4D43" w:rsidRPr="00894EEF" w:rsidTr="00281C2C">
        <w:trPr>
          <w:gridAfter w:val="1"/>
          <w:wAfter w:w="253" w:type="dxa"/>
          <w:trHeight w:val="675"/>
        </w:trPr>
        <w:tc>
          <w:tcPr>
            <w:tcW w:w="4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197 000,00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197 000,00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197 000,00</w:t>
            </w:r>
          </w:p>
        </w:tc>
      </w:tr>
      <w:tr w:rsidR="006D4D43" w:rsidRPr="00894EEF" w:rsidTr="00281C2C">
        <w:trPr>
          <w:gridAfter w:val="1"/>
          <w:wAfter w:w="253" w:type="dxa"/>
          <w:trHeight w:val="332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135 000,00</w:t>
            </w:r>
          </w:p>
        </w:tc>
      </w:tr>
      <w:tr w:rsidR="006D4D43" w:rsidRPr="00894EEF" w:rsidTr="00281C2C">
        <w:trPr>
          <w:gridAfter w:val="1"/>
          <w:wAfter w:w="253" w:type="dxa"/>
          <w:trHeight w:val="423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</w:tr>
      <w:tr w:rsidR="006D4D43" w:rsidRPr="00894EEF" w:rsidTr="00281C2C">
        <w:trPr>
          <w:gridAfter w:val="1"/>
          <w:wAfter w:w="253" w:type="dxa"/>
          <w:trHeight w:val="1696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445B3" w:rsidRPr="00894EEF" w:rsidTr="00281C2C">
        <w:trPr>
          <w:gridAfter w:val="1"/>
          <w:wAfter w:w="253" w:type="dxa"/>
          <w:trHeight w:val="825"/>
        </w:trPr>
        <w:tc>
          <w:tcPr>
            <w:tcW w:w="4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45B3" w:rsidRPr="00404222" w:rsidRDefault="00F445B3" w:rsidP="0040422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людей на водных объектах, охраны жизни и здоровья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45B3" w:rsidRPr="00404222" w:rsidRDefault="00F445B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5B3" w:rsidRPr="00404222" w:rsidRDefault="00F445B3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5B3" w:rsidRPr="00404222" w:rsidRDefault="00F445B3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6D4D43" w:rsidRPr="00894EEF" w:rsidTr="00281C2C">
        <w:trPr>
          <w:gridAfter w:val="1"/>
          <w:wAfter w:w="253" w:type="dxa"/>
          <w:trHeight w:val="801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сохранности автомобильных дорог местного значения и условий безопасности движения по ним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F445B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15 413</w:t>
            </w:r>
            <w:r w:rsidR="006D4D43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73EED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16 533 000,00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73EED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17 602 </w:t>
            </w:r>
            <w:r w:rsidR="00F445B3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</w:tr>
      <w:tr w:rsidR="00F445B3" w:rsidRPr="00894EEF" w:rsidTr="00281C2C">
        <w:trPr>
          <w:gridAfter w:val="1"/>
          <w:wAfter w:w="253" w:type="dxa"/>
          <w:trHeight w:val="630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45B3" w:rsidRPr="00404222" w:rsidRDefault="000D0018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Устойчивое развитие сельских территорий (развитие сети автомобильных дорог, ведущих в общественно значимым объектам сельских населенных пунктов, объектам производства и переработки сельскохозяйственной продукции)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45B3" w:rsidRPr="00404222" w:rsidRDefault="005152F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5B3" w:rsidRPr="00404222" w:rsidRDefault="005152F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5B3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4D43" w:rsidRPr="00894EEF" w:rsidTr="00281C2C">
        <w:trPr>
          <w:gridAfter w:val="1"/>
          <w:wAfter w:w="253" w:type="dxa"/>
          <w:trHeight w:val="630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граждан- инвалидов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F445B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F445B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F445B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174 000,00</w:t>
            </w:r>
          </w:p>
        </w:tc>
      </w:tr>
      <w:tr w:rsidR="006D4D43" w:rsidRPr="00894EEF" w:rsidTr="00281C2C">
        <w:trPr>
          <w:gridAfter w:val="1"/>
          <w:wAfter w:w="253" w:type="dxa"/>
          <w:trHeight w:val="2168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транспортным организациям части потерь в доходах, возникающих в результате регулирования тарифов на перевозку пассажиров городским электротранспортом и пассажирским транспортом в городском сообщении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D0018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0D0018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0018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018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018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018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4D43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2 600 000,00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0018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018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018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018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4D43" w:rsidRPr="00404222" w:rsidRDefault="000D0018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2 600 000,00</w:t>
            </w:r>
          </w:p>
        </w:tc>
      </w:tr>
      <w:tr w:rsidR="00E11B67" w:rsidRPr="00894EEF" w:rsidTr="00281C2C">
        <w:trPr>
          <w:gridAfter w:val="1"/>
          <w:wAfter w:w="253" w:type="dxa"/>
          <w:trHeight w:val="645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1B67" w:rsidRPr="00404222" w:rsidRDefault="00E11B67" w:rsidP="0040422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гидротехнических сооружений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1B67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  <w:r w:rsidR="00F23ABE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F23ABE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1B67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  <w:r w:rsidR="00F23ABE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F23ABE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1B67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  <w:r w:rsidR="00F23ABE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F23ABE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D4D43" w:rsidRPr="00894EEF" w:rsidTr="00281C2C">
        <w:trPr>
          <w:gridAfter w:val="1"/>
          <w:wAfter w:w="253" w:type="dxa"/>
          <w:trHeight w:val="645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11B67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426 000,00</w:t>
            </w:r>
          </w:p>
        </w:tc>
      </w:tr>
      <w:tr w:rsidR="006D4D43" w:rsidRPr="00817C09" w:rsidTr="00281C2C">
        <w:trPr>
          <w:gridAfter w:val="1"/>
          <w:wAfter w:w="253" w:type="dxa"/>
          <w:trHeight w:val="603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580 </w:t>
            </w:r>
            <w:r w:rsidR="006D4D43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4D43" w:rsidRPr="00817C09" w:rsidTr="00281C2C">
        <w:trPr>
          <w:gridAfter w:val="1"/>
          <w:wAfter w:w="253" w:type="dxa"/>
          <w:trHeight w:val="817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электро-, тепло-, газо- и водоснабжения, снабжения населения топливом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11B67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86 000,00</w:t>
            </w:r>
          </w:p>
        </w:tc>
      </w:tr>
      <w:tr w:rsidR="006D4D43" w:rsidRPr="00817C09" w:rsidTr="00281C2C">
        <w:trPr>
          <w:gridAfter w:val="1"/>
          <w:wAfter w:w="253" w:type="dxa"/>
          <w:trHeight w:val="315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10 781 000</w:t>
            </w:r>
            <w:r w:rsidR="006D4D43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9 781 000,00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9 781 000,00</w:t>
            </w:r>
          </w:p>
        </w:tc>
      </w:tr>
      <w:tr w:rsidR="006D4D43" w:rsidRPr="00817C09" w:rsidTr="00281C2C">
        <w:trPr>
          <w:gridAfter w:val="1"/>
          <w:wAfter w:w="253" w:type="dxa"/>
          <w:trHeight w:val="420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Озеленение территории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1 070 000</w:t>
            </w:r>
            <w:r w:rsidR="006D4D43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2 000 000,00</w:t>
            </w:r>
          </w:p>
        </w:tc>
      </w:tr>
      <w:tr w:rsidR="006D4D43" w:rsidRPr="00817C09" w:rsidTr="00281C2C">
        <w:trPr>
          <w:gridAfter w:val="1"/>
          <w:wAfter w:w="253" w:type="dxa"/>
          <w:trHeight w:val="630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11B67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11B67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1 920 000,00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11B67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1 920 000,00</w:t>
            </w:r>
          </w:p>
        </w:tc>
      </w:tr>
      <w:tr w:rsidR="006D4D43" w:rsidRPr="00817C09" w:rsidTr="00281C2C">
        <w:trPr>
          <w:gridAfter w:val="1"/>
          <w:wAfter w:w="253" w:type="dxa"/>
          <w:trHeight w:val="617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E35575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1 383 </w:t>
            </w:r>
            <w:r w:rsidR="006D4D43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35575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1 383 000,00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35575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1 383 000,00</w:t>
            </w:r>
          </w:p>
        </w:tc>
      </w:tr>
      <w:tr w:rsidR="006D4D43" w:rsidRPr="00817C09" w:rsidTr="00281C2C">
        <w:trPr>
          <w:gridAfter w:val="1"/>
          <w:wAfter w:w="253" w:type="dxa"/>
          <w:trHeight w:val="501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4D43" w:rsidRPr="00404222" w:rsidRDefault="00E35575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35575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E35575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710 000,00</w:t>
            </w:r>
          </w:p>
        </w:tc>
      </w:tr>
      <w:tr w:rsidR="00E35575" w:rsidRPr="00894EEF" w:rsidTr="00281C2C">
        <w:trPr>
          <w:gridAfter w:val="1"/>
          <w:wAfter w:w="253" w:type="dxa"/>
          <w:trHeight w:val="771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5" w:rsidRPr="00404222" w:rsidRDefault="00E35575" w:rsidP="0040422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объектов ЖКХ к зиме за счет средств местного бюджета (канализационный коллектор по ул.23 Сентября)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5575" w:rsidRPr="00404222" w:rsidRDefault="00E35575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400 000,00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5575" w:rsidRPr="00404222" w:rsidRDefault="00E35575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5575" w:rsidRPr="00404222" w:rsidRDefault="00E35575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6965" w:rsidRPr="00894EEF" w:rsidTr="00281C2C">
        <w:trPr>
          <w:gridAfter w:val="1"/>
          <w:wAfter w:w="253" w:type="dxa"/>
          <w:trHeight w:val="771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965" w:rsidRPr="00404222" w:rsidRDefault="00360382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hAnsi="Times New Roman" w:cs="Times New Roman"/>
                <w:sz w:val="24"/>
                <w:szCs w:val="24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6965" w:rsidRPr="00404222" w:rsidRDefault="00360382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965" w:rsidRPr="00404222" w:rsidRDefault="00360382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965" w:rsidRPr="00404222" w:rsidRDefault="00360382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412 000,00</w:t>
            </w:r>
          </w:p>
        </w:tc>
      </w:tr>
      <w:tr w:rsidR="006D4D43" w:rsidRPr="00894EEF" w:rsidTr="00281C2C">
        <w:trPr>
          <w:gridAfter w:val="1"/>
          <w:wAfter w:w="253" w:type="dxa"/>
          <w:trHeight w:val="771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молодым семьям на приобретение жилья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360382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926 500,00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360382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B1171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  <w:r w:rsidR="00F23ABE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F23ABE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D4D43" w:rsidRPr="00894EEF" w:rsidTr="00281C2C">
        <w:trPr>
          <w:gridAfter w:val="1"/>
          <w:wAfter w:w="253" w:type="dxa"/>
          <w:trHeight w:val="577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пенсии муниципальным служащим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="00B11716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B1171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B1171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75 000,00</w:t>
            </w:r>
          </w:p>
        </w:tc>
      </w:tr>
      <w:tr w:rsidR="006D4D43" w:rsidRPr="00894EEF" w:rsidTr="00281C2C">
        <w:trPr>
          <w:gridAfter w:val="1"/>
          <w:wAfter w:w="253" w:type="dxa"/>
          <w:trHeight w:val="855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и реализации социальной политики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CB692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45 500,00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CB692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CB692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46 000,00</w:t>
            </w:r>
          </w:p>
        </w:tc>
      </w:tr>
      <w:tr w:rsidR="006D4D43" w:rsidRPr="00894EEF" w:rsidTr="00281C2C">
        <w:trPr>
          <w:gridAfter w:val="1"/>
          <w:wAfter w:w="253" w:type="dxa"/>
          <w:trHeight w:val="487"/>
        </w:trPr>
        <w:tc>
          <w:tcPr>
            <w:tcW w:w="42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детьми и молодежью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4D43" w:rsidRPr="00404222" w:rsidRDefault="006D4D43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B6926"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CB692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D43" w:rsidRPr="00404222" w:rsidRDefault="00CB6926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6D4D43" w:rsidRPr="00894EEF" w:rsidTr="00281C2C">
        <w:trPr>
          <w:gridAfter w:val="1"/>
          <w:wAfter w:w="253" w:type="dxa"/>
          <w:trHeight w:val="238"/>
        </w:trPr>
        <w:tc>
          <w:tcPr>
            <w:tcW w:w="4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D43" w:rsidRPr="00404222" w:rsidRDefault="006D4D43" w:rsidP="0040422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D43" w:rsidRPr="00404222" w:rsidRDefault="009E18FB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38 832 200,00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D43" w:rsidRPr="00404222" w:rsidRDefault="009E18FB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37 873 200,00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D43" w:rsidRPr="00404222" w:rsidRDefault="009E18FB" w:rsidP="0040422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42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38 926 200,00</w:t>
            </w:r>
          </w:p>
        </w:tc>
      </w:tr>
      <w:tr w:rsidR="006D4D43" w:rsidTr="00281C2C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628" w:type="dxa"/>
          </w:tcPr>
          <w:p w:rsidR="006D4D43" w:rsidRDefault="006D4D43" w:rsidP="001768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9" w:type="dxa"/>
          </w:tcPr>
          <w:p w:rsidR="006D4D43" w:rsidRDefault="006D4D43" w:rsidP="001768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09" w:type="dxa"/>
            <w:gridSpan w:val="5"/>
          </w:tcPr>
          <w:p w:rsidR="006D4D43" w:rsidRDefault="006D4D43" w:rsidP="001768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84DE3" w:rsidRDefault="00B52532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B52532" w:rsidRPr="00EA35F5" w:rsidRDefault="00B52532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«</w:t>
      </w:r>
      <w:r w:rsidR="00591D42">
        <w:rPr>
          <w:rFonts w:ascii="Times New Roman" w:hAnsi="Times New Roman" w:cs="Times New Roman"/>
          <w:b/>
          <w:sz w:val="28"/>
          <w:szCs w:val="28"/>
        </w:rPr>
        <w:t>РАЗВИТИЕ КУЛЬТУРЫ НА ТЕРРИТОРИИ ГОРОДСКОГО ПОСЕЛЕНИЯ (2016-201</w:t>
      </w:r>
      <w:r w:rsidR="00EB499D">
        <w:rPr>
          <w:rFonts w:ascii="Times New Roman" w:hAnsi="Times New Roman" w:cs="Times New Roman"/>
          <w:b/>
          <w:sz w:val="28"/>
          <w:szCs w:val="28"/>
        </w:rPr>
        <w:t>9</w:t>
      </w:r>
      <w:r w:rsidR="00591D42">
        <w:rPr>
          <w:rFonts w:ascii="Times New Roman" w:hAnsi="Times New Roman" w:cs="Times New Roman"/>
          <w:b/>
          <w:sz w:val="28"/>
          <w:szCs w:val="28"/>
        </w:rPr>
        <w:t xml:space="preserve"> ГОДЫ)</w:t>
      </w:r>
    </w:p>
    <w:p w:rsidR="00B52532" w:rsidRDefault="00B5253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35F5" w:rsidRDefault="00B52532" w:rsidP="0040422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2532">
        <w:rPr>
          <w:rFonts w:ascii="Times New Roman" w:hAnsi="Times New Roman" w:cs="Times New Roman"/>
          <w:b/>
          <w:sz w:val="28"/>
          <w:szCs w:val="28"/>
        </w:rPr>
        <w:t>Цели муниципальной программы: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D42">
        <w:rPr>
          <w:rFonts w:ascii="Times New Roman" w:hAnsi="Times New Roman" w:cs="Times New Roman"/>
          <w:sz w:val="28"/>
          <w:szCs w:val="28"/>
        </w:rPr>
        <w:t>сохранение и охрана культурного и исторического наследия городского поселения.</w:t>
      </w:r>
    </w:p>
    <w:p w:rsidR="00EA35F5" w:rsidRDefault="00EA35F5" w:rsidP="0040422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D42">
        <w:rPr>
          <w:rFonts w:ascii="Times New Roman" w:hAnsi="Times New Roman" w:cs="Times New Roman"/>
          <w:sz w:val="28"/>
          <w:szCs w:val="28"/>
        </w:rPr>
        <w:t>Муниципальное казенное учреждение «Отдел культуры администрации Унечского района Брянской области.</w:t>
      </w:r>
    </w:p>
    <w:p w:rsidR="00367C05" w:rsidRPr="00367C05" w:rsidRDefault="00367C05" w:rsidP="00367C05">
      <w:pPr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367C05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9"/>
        <w:gridCol w:w="1549"/>
        <w:gridCol w:w="1533"/>
        <w:gridCol w:w="1560"/>
      </w:tblGrid>
      <w:tr w:rsidR="00367C05" w:rsidRPr="00367C05" w:rsidTr="00367C05">
        <w:trPr>
          <w:jc w:val="center"/>
        </w:trPr>
        <w:tc>
          <w:tcPr>
            <w:tcW w:w="2575" w:type="pct"/>
            <w:shd w:val="clear" w:color="auto" w:fill="auto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809" w:type="pct"/>
            <w:shd w:val="clear" w:color="auto" w:fill="auto"/>
          </w:tcPr>
          <w:p w:rsidR="00367C05" w:rsidRPr="00367C05" w:rsidRDefault="00367C05" w:rsidP="007F5A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801" w:type="pct"/>
          </w:tcPr>
          <w:p w:rsidR="00367C05" w:rsidRPr="00367C05" w:rsidRDefault="00367C05" w:rsidP="007F5A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815" w:type="pct"/>
          </w:tcPr>
          <w:p w:rsidR="00367C05" w:rsidRPr="00367C05" w:rsidRDefault="00367C05" w:rsidP="007F5A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367C05" w:rsidRPr="00367C05" w:rsidTr="00367C05">
        <w:trPr>
          <w:jc w:val="center"/>
        </w:trPr>
        <w:tc>
          <w:tcPr>
            <w:tcW w:w="2575" w:type="pct"/>
            <w:shd w:val="clear" w:color="auto" w:fill="auto"/>
          </w:tcPr>
          <w:p w:rsidR="00367C05" w:rsidRPr="00367C05" w:rsidRDefault="00367C05" w:rsidP="007F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09" w:type="pct"/>
            <w:shd w:val="clear" w:color="auto" w:fill="auto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3 168 000</w:t>
            </w:r>
          </w:p>
        </w:tc>
        <w:tc>
          <w:tcPr>
            <w:tcW w:w="801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3 168 000</w:t>
            </w:r>
          </w:p>
        </w:tc>
        <w:tc>
          <w:tcPr>
            <w:tcW w:w="815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3 168 000</w:t>
            </w:r>
          </w:p>
        </w:tc>
      </w:tr>
      <w:tr w:rsidR="00367C05" w:rsidRPr="00367C05" w:rsidTr="00367C05">
        <w:trPr>
          <w:jc w:val="center"/>
        </w:trPr>
        <w:tc>
          <w:tcPr>
            <w:tcW w:w="2575" w:type="pct"/>
            <w:shd w:val="clear" w:color="auto" w:fill="auto"/>
          </w:tcPr>
          <w:p w:rsidR="00367C05" w:rsidRPr="00367C05" w:rsidRDefault="00367C05" w:rsidP="007F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</w:t>
            </w:r>
          </w:p>
        </w:tc>
        <w:tc>
          <w:tcPr>
            <w:tcW w:w="809" w:type="pct"/>
            <w:shd w:val="clear" w:color="auto" w:fill="auto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 xml:space="preserve">480 000 </w:t>
            </w:r>
          </w:p>
        </w:tc>
        <w:tc>
          <w:tcPr>
            <w:tcW w:w="801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480 000</w:t>
            </w:r>
          </w:p>
        </w:tc>
        <w:tc>
          <w:tcPr>
            <w:tcW w:w="815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480 000</w:t>
            </w:r>
          </w:p>
        </w:tc>
      </w:tr>
      <w:tr w:rsidR="00367C05" w:rsidRPr="00367C05" w:rsidTr="00367C05">
        <w:trPr>
          <w:jc w:val="center"/>
        </w:trPr>
        <w:tc>
          <w:tcPr>
            <w:tcW w:w="2575" w:type="pct"/>
            <w:shd w:val="clear" w:color="auto" w:fill="auto"/>
          </w:tcPr>
          <w:p w:rsidR="00367C05" w:rsidRPr="00367C05" w:rsidRDefault="00367C05" w:rsidP="007F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Кинотеатры</w:t>
            </w:r>
          </w:p>
        </w:tc>
        <w:tc>
          <w:tcPr>
            <w:tcW w:w="809" w:type="pct"/>
            <w:shd w:val="clear" w:color="auto" w:fill="auto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3 882 000</w:t>
            </w:r>
          </w:p>
        </w:tc>
        <w:tc>
          <w:tcPr>
            <w:tcW w:w="801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3 882 000</w:t>
            </w:r>
          </w:p>
        </w:tc>
        <w:tc>
          <w:tcPr>
            <w:tcW w:w="815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 xml:space="preserve">3 882 000 </w:t>
            </w:r>
          </w:p>
        </w:tc>
      </w:tr>
      <w:tr w:rsidR="00367C05" w:rsidRPr="00367C05" w:rsidTr="00367C05">
        <w:trPr>
          <w:jc w:val="center"/>
        </w:trPr>
        <w:tc>
          <w:tcPr>
            <w:tcW w:w="2575" w:type="pct"/>
            <w:shd w:val="clear" w:color="auto" w:fill="auto"/>
          </w:tcPr>
          <w:p w:rsidR="00367C05" w:rsidRPr="00367C05" w:rsidRDefault="00367C05" w:rsidP="007F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Парки</w:t>
            </w:r>
          </w:p>
        </w:tc>
        <w:tc>
          <w:tcPr>
            <w:tcW w:w="809" w:type="pct"/>
            <w:shd w:val="clear" w:color="auto" w:fill="auto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1 717 000</w:t>
            </w:r>
          </w:p>
        </w:tc>
        <w:tc>
          <w:tcPr>
            <w:tcW w:w="801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1 717 000</w:t>
            </w:r>
          </w:p>
        </w:tc>
        <w:tc>
          <w:tcPr>
            <w:tcW w:w="815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1 717 000</w:t>
            </w:r>
          </w:p>
        </w:tc>
      </w:tr>
      <w:tr w:rsidR="00367C05" w:rsidRPr="00367C05" w:rsidTr="00367C05">
        <w:trPr>
          <w:jc w:val="center"/>
        </w:trPr>
        <w:tc>
          <w:tcPr>
            <w:tcW w:w="2575" w:type="pct"/>
            <w:shd w:val="clear" w:color="auto" w:fill="auto"/>
          </w:tcPr>
          <w:p w:rsidR="00367C05" w:rsidRPr="00367C05" w:rsidRDefault="00367C05" w:rsidP="007F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Массовые мероприятия</w:t>
            </w:r>
          </w:p>
        </w:tc>
        <w:tc>
          <w:tcPr>
            <w:tcW w:w="809" w:type="pct"/>
            <w:shd w:val="clear" w:color="auto" w:fill="auto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</w:p>
        </w:tc>
        <w:tc>
          <w:tcPr>
            <w:tcW w:w="801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</w:p>
        </w:tc>
        <w:tc>
          <w:tcPr>
            <w:tcW w:w="815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</w:p>
        </w:tc>
      </w:tr>
      <w:tr w:rsidR="00367C05" w:rsidRPr="00367C05" w:rsidTr="00367C05">
        <w:trPr>
          <w:jc w:val="center"/>
        </w:trPr>
        <w:tc>
          <w:tcPr>
            <w:tcW w:w="2575" w:type="pct"/>
            <w:shd w:val="clear" w:color="auto" w:fill="auto"/>
          </w:tcPr>
          <w:p w:rsidR="00367C05" w:rsidRPr="00367C05" w:rsidRDefault="00367C05" w:rsidP="007F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мер социальной поддержки по оплате жилья и коммунальных услуг отдельным категориям граждан, работающих </w:t>
            </w:r>
            <w:r w:rsidRPr="00367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09" w:type="pct"/>
            <w:shd w:val="clear" w:color="auto" w:fill="auto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9 540</w:t>
            </w:r>
          </w:p>
        </w:tc>
        <w:tc>
          <w:tcPr>
            <w:tcW w:w="801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9 540</w:t>
            </w:r>
          </w:p>
        </w:tc>
        <w:tc>
          <w:tcPr>
            <w:tcW w:w="815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9 540</w:t>
            </w:r>
          </w:p>
        </w:tc>
      </w:tr>
      <w:tr w:rsidR="00367C05" w:rsidRPr="00367C05" w:rsidTr="00367C05">
        <w:trPr>
          <w:jc w:val="center"/>
        </w:trPr>
        <w:tc>
          <w:tcPr>
            <w:tcW w:w="2575" w:type="pct"/>
            <w:shd w:val="clear" w:color="auto" w:fill="auto"/>
          </w:tcPr>
          <w:p w:rsidR="00367C05" w:rsidRPr="00367C05" w:rsidRDefault="00367C05" w:rsidP="007F5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доступной среды для граждан-инвалидов</w:t>
            </w:r>
          </w:p>
        </w:tc>
        <w:tc>
          <w:tcPr>
            <w:tcW w:w="809" w:type="pct"/>
            <w:shd w:val="clear" w:color="auto" w:fill="auto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801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815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7C05" w:rsidRPr="00367C05" w:rsidTr="00367C05">
        <w:trPr>
          <w:jc w:val="center"/>
        </w:trPr>
        <w:tc>
          <w:tcPr>
            <w:tcW w:w="2575" w:type="pct"/>
            <w:shd w:val="clear" w:color="auto" w:fill="auto"/>
          </w:tcPr>
          <w:p w:rsidR="00367C05" w:rsidRPr="00367C05" w:rsidRDefault="00367C05" w:rsidP="007F5A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09" w:type="pct"/>
            <w:shd w:val="clear" w:color="auto" w:fill="auto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b/>
                <w:sz w:val="24"/>
                <w:szCs w:val="24"/>
              </w:rPr>
              <w:t>9 946 540</w:t>
            </w:r>
          </w:p>
        </w:tc>
        <w:tc>
          <w:tcPr>
            <w:tcW w:w="801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b/>
                <w:sz w:val="24"/>
                <w:szCs w:val="24"/>
              </w:rPr>
              <w:t>9 946 540</w:t>
            </w:r>
          </w:p>
        </w:tc>
        <w:tc>
          <w:tcPr>
            <w:tcW w:w="815" w:type="pct"/>
          </w:tcPr>
          <w:p w:rsidR="00367C05" w:rsidRPr="00367C05" w:rsidRDefault="00367C05" w:rsidP="007F5A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C05">
              <w:rPr>
                <w:rFonts w:ascii="Times New Roman" w:hAnsi="Times New Roman" w:cs="Times New Roman"/>
                <w:b/>
                <w:sz w:val="24"/>
                <w:szCs w:val="24"/>
              </w:rPr>
              <w:t>9 856 540</w:t>
            </w:r>
          </w:p>
        </w:tc>
      </w:tr>
    </w:tbl>
    <w:p w:rsidR="00367C05" w:rsidRDefault="00367C0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5D7A" w:rsidRDefault="00FE5D7A" w:rsidP="001768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D7A">
        <w:rPr>
          <w:rFonts w:ascii="Times New Roman" w:hAnsi="Times New Roman" w:cs="Times New Roman"/>
          <w:b/>
          <w:sz w:val="28"/>
          <w:szCs w:val="28"/>
        </w:rPr>
        <w:t>НЕПРОГРАММНАЯ ЧАСТЬ РАСХОДОВ БЮДЖЕТА МУНИЦИПАЛЬНОГО ОБРАЗОВАНИЯ «УНЕЧСК</w:t>
      </w:r>
      <w:r w:rsidR="001F63A6">
        <w:rPr>
          <w:rFonts w:ascii="Times New Roman" w:hAnsi="Times New Roman" w:cs="Times New Roman"/>
          <w:b/>
          <w:sz w:val="28"/>
          <w:szCs w:val="28"/>
        </w:rPr>
        <w:t>ОЕ</w:t>
      </w:r>
      <w:r w:rsidRPr="00FE5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63A6">
        <w:rPr>
          <w:rFonts w:ascii="Times New Roman" w:hAnsi="Times New Roman" w:cs="Times New Roman"/>
          <w:b/>
          <w:sz w:val="28"/>
          <w:szCs w:val="28"/>
        </w:rPr>
        <w:t>ГОРОДСКОЕ ПОСЕЛЕНИЕ</w:t>
      </w:r>
      <w:r w:rsidRPr="00FE5D7A">
        <w:rPr>
          <w:rFonts w:ascii="Times New Roman" w:hAnsi="Times New Roman" w:cs="Times New Roman"/>
          <w:b/>
          <w:sz w:val="28"/>
          <w:szCs w:val="28"/>
        </w:rPr>
        <w:t>»</w:t>
      </w:r>
      <w:r w:rsidR="003459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499D">
        <w:rPr>
          <w:rFonts w:ascii="Times New Roman" w:hAnsi="Times New Roman" w:cs="Times New Roman"/>
          <w:b/>
          <w:sz w:val="28"/>
          <w:szCs w:val="28"/>
        </w:rPr>
        <w:t>НА</w:t>
      </w:r>
      <w:r w:rsidR="0034594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EB499D">
        <w:rPr>
          <w:rFonts w:ascii="Times New Roman" w:hAnsi="Times New Roman" w:cs="Times New Roman"/>
          <w:b/>
          <w:sz w:val="28"/>
          <w:szCs w:val="28"/>
        </w:rPr>
        <w:t>7-2019</w:t>
      </w:r>
      <w:r w:rsidR="003459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499D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032D96" w:rsidRPr="00032D96" w:rsidRDefault="00032D96" w:rsidP="00032D96">
      <w:pPr>
        <w:jc w:val="right"/>
        <w:rPr>
          <w:rFonts w:ascii="Times New Roman" w:hAnsi="Times New Roman" w:cs="Times New Roman"/>
          <w:sz w:val="24"/>
          <w:szCs w:val="24"/>
        </w:rPr>
      </w:pPr>
      <w:r w:rsidRPr="00032D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(рублей)</w:t>
      </w: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2809"/>
        <w:gridCol w:w="1607"/>
        <w:gridCol w:w="1559"/>
        <w:gridCol w:w="1418"/>
      </w:tblGrid>
      <w:tr w:rsidR="00032D96" w:rsidRPr="00032D96" w:rsidTr="00032D96">
        <w:trPr>
          <w:jc w:val="center"/>
        </w:trPr>
        <w:tc>
          <w:tcPr>
            <w:tcW w:w="1620" w:type="dxa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809" w:type="dxa"/>
            <w:shd w:val="clear" w:color="auto" w:fill="auto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607" w:type="dxa"/>
            <w:shd w:val="clear" w:color="auto" w:fill="auto"/>
          </w:tcPr>
          <w:p w:rsidR="00032D96" w:rsidRPr="00032D96" w:rsidRDefault="00032D96" w:rsidP="004042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032D96" w:rsidRPr="00032D96" w:rsidRDefault="00032D96" w:rsidP="004042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032D96" w:rsidRPr="00032D96" w:rsidRDefault="00032D96" w:rsidP="004042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032D96" w:rsidRPr="00032D96" w:rsidTr="00032D96">
        <w:trPr>
          <w:jc w:val="center"/>
        </w:trPr>
        <w:tc>
          <w:tcPr>
            <w:tcW w:w="1620" w:type="dxa"/>
          </w:tcPr>
          <w:p w:rsidR="00032D96" w:rsidRPr="00032D96" w:rsidRDefault="00032D96" w:rsidP="0040422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2809" w:type="dxa"/>
            <w:shd w:val="clear" w:color="auto" w:fill="auto"/>
          </w:tcPr>
          <w:p w:rsidR="00032D96" w:rsidRPr="00032D96" w:rsidRDefault="00032D96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1607" w:type="dxa"/>
            <w:shd w:val="clear" w:color="auto" w:fill="auto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559" w:type="dxa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418" w:type="dxa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032D96" w:rsidRPr="00032D96" w:rsidTr="00032D96">
        <w:trPr>
          <w:jc w:val="center"/>
        </w:trPr>
        <w:tc>
          <w:tcPr>
            <w:tcW w:w="1620" w:type="dxa"/>
          </w:tcPr>
          <w:p w:rsidR="00032D96" w:rsidRPr="00032D96" w:rsidRDefault="00032D96" w:rsidP="0040422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2809" w:type="dxa"/>
            <w:shd w:val="clear" w:color="auto" w:fill="auto"/>
          </w:tcPr>
          <w:p w:rsidR="00032D96" w:rsidRPr="00032D96" w:rsidRDefault="00032D96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Резервный фонд местных администраций</w:t>
            </w:r>
          </w:p>
        </w:tc>
        <w:tc>
          <w:tcPr>
            <w:tcW w:w="1607" w:type="dxa"/>
            <w:shd w:val="clear" w:color="auto" w:fill="auto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900 000</w:t>
            </w:r>
          </w:p>
        </w:tc>
        <w:tc>
          <w:tcPr>
            <w:tcW w:w="1559" w:type="dxa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1400 000</w:t>
            </w:r>
          </w:p>
        </w:tc>
        <w:tc>
          <w:tcPr>
            <w:tcW w:w="1418" w:type="dxa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>1 500 000</w:t>
            </w:r>
          </w:p>
        </w:tc>
      </w:tr>
      <w:tr w:rsidR="00032D96" w:rsidRPr="00032D96" w:rsidTr="00032D96">
        <w:trPr>
          <w:jc w:val="center"/>
        </w:trPr>
        <w:tc>
          <w:tcPr>
            <w:tcW w:w="1620" w:type="dxa"/>
          </w:tcPr>
          <w:p w:rsidR="00032D96" w:rsidRPr="00032D96" w:rsidRDefault="00032D96" w:rsidP="00404222">
            <w:pPr>
              <w:spacing w:line="240" w:lineRule="auto"/>
              <w:ind w:left="457" w:hanging="4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9" w:type="dxa"/>
            <w:shd w:val="clear" w:color="auto" w:fill="auto"/>
          </w:tcPr>
          <w:p w:rsidR="00032D96" w:rsidRPr="00032D96" w:rsidRDefault="00032D96" w:rsidP="0040422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607" w:type="dxa"/>
            <w:shd w:val="clear" w:color="auto" w:fill="auto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b/>
                <w:sz w:val="24"/>
                <w:szCs w:val="24"/>
              </w:rPr>
              <w:t>1 000 000</w:t>
            </w:r>
          </w:p>
        </w:tc>
        <w:tc>
          <w:tcPr>
            <w:tcW w:w="1559" w:type="dxa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b/>
                <w:sz w:val="24"/>
                <w:szCs w:val="24"/>
              </w:rPr>
              <w:t>1 500 000</w:t>
            </w:r>
          </w:p>
        </w:tc>
        <w:tc>
          <w:tcPr>
            <w:tcW w:w="1418" w:type="dxa"/>
          </w:tcPr>
          <w:p w:rsidR="00032D96" w:rsidRPr="00032D96" w:rsidRDefault="00032D96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b/>
                <w:sz w:val="24"/>
                <w:szCs w:val="24"/>
              </w:rPr>
              <w:t>1 600 000</w:t>
            </w:r>
          </w:p>
        </w:tc>
      </w:tr>
    </w:tbl>
    <w:p w:rsidR="00EB499D" w:rsidRDefault="00EB499D" w:rsidP="001768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5D7A" w:rsidRPr="00EC77A6" w:rsidRDefault="009E2A5E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</w:t>
      </w:r>
      <w:r w:rsidR="00A61754" w:rsidRPr="00EC77A6">
        <w:rPr>
          <w:rFonts w:ascii="Times New Roman" w:hAnsi="Times New Roman" w:cs="Times New Roman"/>
          <w:b/>
          <w:sz w:val="32"/>
          <w:szCs w:val="32"/>
        </w:rPr>
        <w:t>.</w:t>
      </w:r>
      <w:r w:rsidR="00416F6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1754" w:rsidRPr="00EC77A6">
        <w:rPr>
          <w:rFonts w:ascii="Times New Roman" w:hAnsi="Times New Roman" w:cs="Times New Roman"/>
          <w:b/>
          <w:sz w:val="32"/>
          <w:szCs w:val="32"/>
        </w:rPr>
        <w:t>Показатели сбалансированности</w:t>
      </w:r>
      <w:r w:rsidR="00FE5D7A" w:rsidRPr="00EC77A6">
        <w:rPr>
          <w:rFonts w:ascii="Times New Roman" w:hAnsi="Times New Roman" w:cs="Times New Roman"/>
          <w:b/>
          <w:sz w:val="32"/>
          <w:szCs w:val="32"/>
        </w:rPr>
        <w:t xml:space="preserve"> бюджета</w:t>
      </w:r>
    </w:p>
    <w:p w:rsidR="00EC77A6" w:rsidRDefault="00EC77A6" w:rsidP="0017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Основным показателем сбалансированности бюджета является наличие или отсутствие дефицита бюджета.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наличия дефицита бюджета в качестве источников его финан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сирования могут выступать: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разница между полученными и 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погашенными кредита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ми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кредитных организаций;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разница между полученными и 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погашенными бюд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жетными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кредитами, предоставленными бюджету </w:t>
      </w:r>
      <w:r w:rsidR="00DD21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 поселения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областным бюджетом;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разница между средствами, поступившими от размещения муниципал</w:t>
      </w:r>
      <w:r w:rsidR="005129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ьных ценных бумаг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 средствами, направленными на их по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гашение;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изменение остатков средств на счетах по учету средств местного бюд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жета в течение соответствующего финансового года;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иные источники внутреннего финансирования дефицита.</w:t>
      </w:r>
    </w:p>
    <w:p w:rsidR="002F0E13" w:rsidRDefault="00FE5D7A" w:rsidP="00404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На 201</w:t>
      </w:r>
      <w:r w:rsidR="00032D96">
        <w:rPr>
          <w:rFonts w:ascii="Times New Roman" w:hAnsi="Times New Roman" w:cs="Times New Roman"/>
          <w:sz w:val="28"/>
          <w:szCs w:val="28"/>
        </w:rPr>
        <w:t>7</w:t>
      </w:r>
      <w:r w:rsidRPr="00070816">
        <w:rPr>
          <w:rFonts w:ascii="Times New Roman" w:hAnsi="Times New Roman" w:cs="Times New Roman"/>
          <w:sz w:val="28"/>
          <w:szCs w:val="28"/>
        </w:rPr>
        <w:t xml:space="preserve"> </w:t>
      </w:r>
      <w:r w:rsidR="00771BEA" w:rsidRPr="00070816">
        <w:rPr>
          <w:rFonts w:ascii="Times New Roman" w:hAnsi="Times New Roman" w:cs="Times New Roman"/>
          <w:sz w:val="28"/>
          <w:szCs w:val="28"/>
        </w:rPr>
        <w:t xml:space="preserve">год </w:t>
      </w:r>
      <w:r w:rsidR="00771BEA">
        <w:rPr>
          <w:rFonts w:ascii="Times New Roman" w:hAnsi="Times New Roman" w:cs="Times New Roman"/>
          <w:sz w:val="28"/>
          <w:szCs w:val="28"/>
        </w:rPr>
        <w:t>и</w:t>
      </w:r>
      <w:r w:rsidR="00032D96">
        <w:rPr>
          <w:rFonts w:ascii="Times New Roman" w:hAnsi="Times New Roman" w:cs="Times New Roman"/>
          <w:sz w:val="28"/>
          <w:szCs w:val="28"/>
        </w:rPr>
        <w:t xml:space="preserve"> на плановый период 2018 и 2019 годы </w:t>
      </w:r>
      <w:r w:rsidRPr="00070816">
        <w:rPr>
          <w:rFonts w:ascii="Times New Roman" w:hAnsi="Times New Roman" w:cs="Times New Roman"/>
          <w:sz w:val="28"/>
          <w:szCs w:val="28"/>
        </w:rPr>
        <w:t>бюджет муниципального образования «Унечск</w:t>
      </w:r>
      <w:r w:rsidR="002F0E13">
        <w:rPr>
          <w:rFonts w:ascii="Times New Roman" w:hAnsi="Times New Roman" w:cs="Times New Roman"/>
          <w:sz w:val="28"/>
          <w:szCs w:val="28"/>
        </w:rPr>
        <w:t>ое</w:t>
      </w:r>
      <w:r w:rsidRPr="00070816">
        <w:rPr>
          <w:rFonts w:ascii="Times New Roman" w:hAnsi="Times New Roman" w:cs="Times New Roman"/>
          <w:sz w:val="28"/>
          <w:szCs w:val="28"/>
        </w:rPr>
        <w:t xml:space="preserve"> </w:t>
      </w:r>
      <w:r w:rsidR="002F0E13">
        <w:rPr>
          <w:rFonts w:ascii="Times New Roman" w:hAnsi="Times New Roman" w:cs="Times New Roman"/>
          <w:sz w:val="28"/>
          <w:szCs w:val="28"/>
        </w:rPr>
        <w:t>городское поселение</w:t>
      </w:r>
      <w:r w:rsidRPr="00070816">
        <w:rPr>
          <w:rFonts w:ascii="Times New Roman" w:hAnsi="Times New Roman" w:cs="Times New Roman"/>
          <w:sz w:val="28"/>
          <w:szCs w:val="28"/>
        </w:rPr>
        <w:t xml:space="preserve">» </w:t>
      </w:r>
      <w:r w:rsidR="00032D96">
        <w:rPr>
          <w:rFonts w:ascii="Times New Roman" w:hAnsi="Times New Roman" w:cs="Times New Roman"/>
          <w:sz w:val="28"/>
          <w:szCs w:val="28"/>
        </w:rPr>
        <w:t>без дефицитный</w:t>
      </w:r>
      <w:r w:rsidRPr="00070816">
        <w:rPr>
          <w:rFonts w:ascii="Times New Roman" w:hAnsi="Times New Roman" w:cs="Times New Roman"/>
          <w:sz w:val="28"/>
          <w:szCs w:val="28"/>
        </w:rPr>
        <w:t xml:space="preserve"> при максимально возможном по бюджетно</w:t>
      </w:r>
      <w:r w:rsidR="00A2407E">
        <w:rPr>
          <w:rFonts w:ascii="Times New Roman" w:hAnsi="Times New Roman" w:cs="Times New Roman"/>
          <w:sz w:val="28"/>
          <w:szCs w:val="28"/>
        </w:rPr>
        <w:t xml:space="preserve">му законодательству 10%. </w:t>
      </w:r>
    </w:p>
    <w:p w:rsidR="00FE5D7A" w:rsidRPr="00070816" w:rsidRDefault="00FE5D7A" w:rsidP="00404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Структура источников финансирования дефицита бюджета муниципального образования «Унечск</w:t>
      </w:r>
      <w:r w:rsidR="002F0E13">
        <w:rPr>
          <w:rFonts w:ascii="Times New Roman" w:hAnsi="Times New Roman" w:cs="Times New Roman"/>
          <w:sz w:val="28"/>
          <w:szCs w:val="28"/>
        </w:rPr>
        <w:t>ое городское поселение</w:t>
      </w:r>
      <w:r w:rsidRPr="00070816">
        <w:rPr>
          <w:rFonts w:ascii="Times New Roman" w:hAnsi="Times New Roman" w:cs="Times New Roman"/>
          <w:sz w:val="28"/>
          <w:szCs w:val="28"/>
        </w:rPr>
        <w:t>» на 201</w:t>
      </w:r>
      <w:r w:rsidR="00032D96">
        <w:rPr>
          <w:rFonts w:ascii="Times New Roman" w:hAnsi="Times New Roman" w:cs="Times New Roman"/>
          <w:sz w:val="28"/>
          <w:szCs w:val="28"/>
        </w:rPr>
        <w:t>7</w:t>
      </w:r>
      <w:r w:rsidRPr="00070816">
        <w:rPr>
          <w:rFonts w:ascii="Times New Roman" w:hAnsi="Times New Roman" w:cs="Times New Roman"/>
          <w:sz w:val="28"/>
          <w:szCs w:val="28"/>
        </w:rPr>
        <w:t xml:space="preserve"> </w:t>
      </w:r>
      <w:r w:rsidR="0008155C" w:rsidRPr="00070816">
        <w:rPr>
          <w:rFonts w:ascii="Times New Roman" w:hAnsi="Times New Roman" w:cs="Times New Roman"/>
          <w:sz w:val="28"/>
          <w:szCs w:val="28"/>
        </w:rPr>
        <w:t xml:space="preserve">год </w:t>
      </w:r>
      <w:r w:rsidR="0008155C">
        <w:rPr>
          <w:rFonts w:ascii="Times New Roman" w:hAnsi="Times New Roman" w:cs="Times New Roman"/>
          <w:sz w:val="28"/>
          <w:szCs w:val="28"/>
        </w:rPr>
        <w:t>и</w:t>
      </w:r>
      <w:r w:rsidR="00032D96">
        <w:rPr>
          <w:rFonts w:ascii="Times New Roman" w:hAnsi="Times New Roman" w:cs="Times New Roman"/>
          <w:sz w:val="28"/>
          <w:szCs w:val="28"/>
        </w:rPr>
        <w:t xml:space="preserve"> на плановый период 2018 и 2019 годов</w:t>
      </w:r>
      <w:r w:rsidRPr="0007081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45946" w:rsidRPr="00FE5D7A" w:rsidRDefault="00345946" w:rsidP="00345946">
      <w:pPr>
        <w:tabs>
          <w:tab w:val="left" w:pos="676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               (рублей)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8"/>
        <w:gridCol w:w="1760"/>
        <w:gridCol w:w="1726"/>
        <w:gridCol w:w="1726"/>
      </w:tblGrid>
      <w:tr w:rsidR="00710AB7" w:rsidRPr="00FE5D7A" w:rsidTr="00710AB7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710AB7" w:rsidRPr="00FE5D7A" w:rsidTr="00710AB7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8155C" w:rsidRPr="00FE5D7A">
              <w:rPr>
                <w:rFonts w:ascii="Times New Roman" w:hAnsi="Times New Roman" w:cs="Times New Roman"/>
                <w:sz w:val="24"/>
                <w:szCs w:val="24"/>
              </w:rPr>
              <w:t>-) /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профицит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(+)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0AB7" w:rsidRPr="00FE5D7A" w:rsidTr="00710AB7">
        <w:trPr>
          <w:trHeight w:val="659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% дефицита/профицита в объеме налоговых и неналоговых доходов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0AB7" w:rsidRPr="00FE5D7A" w:rsidTr="00710AB7">
        <w:trPr>
          <w:trHeight w:val="652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E5D7A" w:rsidRPr="00FE5D7A" w:rsidRDefault="00FE5D7A" w:rsidP="00404222">
      <w:pPr>
        <w:rPr>
          <w:rFonts w:ascii="Times New Roman" w:hAnsi="Times New Roman" w:cs="Times New Roman"/>
          <w:sz w:val="24"/>
          <w:szCs w:val="24"/>
        </w:rPr>
      </w:pP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A64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Еще одним показателем, характеризующим финансовую устойчивость бюджетной системы 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 поселения</w:t>
      </w:r>
      <w:r w:rsidRPr="007A64C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является относительный показатель муниципального долга в структуре налоговых и неналоговых доходов местного бюджета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Безопасным с точки зрения финансовой устойчивости бюджета является значе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 xml:space="preserve">ние </w:t>
      </w:r>
      <w:r w:rsidR="00772FD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показателя муниципального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72FD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долга не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более 50% объема налоговых и неналоговых доходов.</w:t>
      </w:r>
    </w:p>
    <w:p w:rsidR="00FE5D7A" w:rsidRPr="00070816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E5D7A" w:rsidRPr="00070816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Муниципальный долг муниципального образования «Унечск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ое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городское поселение</w:t>
      </w:r>
      <w:r w:rsidR="00F86A9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201</w:t>
      </w:r>
      <w:r w:rsidR="00710AB7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</w:t>
      </w:r>
    </w:p>
    <w:p w:rsidR="00FE5D7A" w:rsidRPr="00FE5D7A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5D7A">
        <w:rPr>
          <w:rFonts w:ascii="Times New Roman" w:eastAsiaTheme="minorEastAsia" w:hAnsi="Times New Roman" w:cs="Times New Roman"/>
          <w:sz w:val="24"/>
          <w:szCs w:val="24"/>
          <w:lang w:eastAsia="ru-RU"/>
        </w:rPr>
        <w:t>(рублей)</w:t>
      </w: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862"/>
        <w:gridCol w:w="4517"/>
        <w:gridCol w:w="2981"/>
      </w:tblGrid>
      <w:tr w:rsidR="00FE5D7A" w:rsidRPr="00FE5D7A" w:rsidTr="0021559C"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1 января года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ind w:firstLine="8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 муниципального долга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007B16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07B1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% в объеме налоговых и неналоговых доходов</w:t>
            </w:r>
          </w:p>
        </w:tc>
      </w:tr>
      <w:tr w:rsidR="00FE5D7A" w:rsidRPr="00FE5D7A" w:rsidTr="0021559C"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956962">
            <w:pPr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</w:t>
            </w:r>
            <w:r w:rsidR="00956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FE5D7A" w:rsidRDefault="00276C6B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007B16" w:rsidRDefault="00714291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AF2F0E" w:rsidRPr="002F4B01" w:rsidRDefault="00AF2F0E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F2F0E" w:rsidRPr="002F4B01" w:rsidSect="00404222">
      <w:headerReference w:type="even" r:id="rId12"/>
      <w:headerReference w:type="default" r:id="rId13"/>
      <w:footerReference w:type="default" r:id="rId14"/>
      <w:pgSz w:w="11906" w:h="16838"/>
      <w:pgMar w:top="709" w:right="991" w:bottom="1134" w:left="1560" w:header="39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6A8" w:rsidRDefault="00C846A8">
      <w:pPr>
        <w:spacing w:after="0" w:line="240" w:lineRule="auto"/>
      </w:pPr>
      <w:r>
        <w:separator/>
      </w:r>
    </w:p>
  </w:endnote>
  <w:endnote w:type="continuationSeparator" w:id="0">
    <w:p w:rsidR="00C846A8" w:rsidRDefault="00C84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B57" w:rsidRDefault="00007B57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04B31D6" wp14:editId="1FC3A54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07B57" w:rsidRDefault="00007B57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D16DBD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3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B31D6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3" type="#_x0000_t202" style="position:absolute;margin-left:0;margin-top:0;width:30.6pt;height:52.2pt;z-index:251657216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007B57" w:rsidRDefault="00007B57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D16DBD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3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6A8" w:rsidRDefault="00C846A8">
      <w:pPr>
        <w:spacing w:after="0" w:line="240" w:lineRule="auto"/>
      </w:pPr>
      <w:r>
        <w:separator/>
      </w:r>
    </w:p>
  </w:footnote>
  <w:footnote w:type="continuationSeparator" w:id="0">
    <w:p w:rsidR="00C846A8" w:rsidRDefault="00C84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B57" w:rsidRDefault="00007B57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ГОДЫ)   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16D" w:rsidRDefault="000D316D" w:rsidP="005E11E6">
    <w:pPr>
      <w:pStyle w:val="Style3"/>
      <w:widowControl/>
      <w:ind w:left="254"/>
      <w:jc w:val="center"/>
      <w:rPr>
        <w:rStyle w:val="FontStyle90"/>
      </w:rPr>
    </w:pPr>
  </w:p>
  <w:p w:rsidR="008F4FAE" w:rsidRDefault="00007B57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 xml:space="preserve">ОТКРЫТЫЙ БЮДЖЕТ МУНИЦИПАЛЬНОГО ОБРАЗОВАНИЯ «УНЕЧСКОЕ </w:t>
    </w:r>
  </w:p>
  <w:p w:rsidR="00007B57" w:rsidRDefault="00007B57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ГОРОДСКОЕ ПОСЕЛЕНИЕ» НА 2017 ГОД И НА ПЛАНОВЫЙ ПЕРИОД 2018 И 2019 ГОДОВ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2">
    <w:nsid w:val="37AF04D4"/>
    <w:multiLevelType w:val="hybridMultilevel"/>
    <w:tmpl w:val="F1A00C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AB3F99"/>
    <w:multiLevelType w:val="hybridMultilevel"/>
    <w:tmpl w:val="1D90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5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54CA"/>
    <w:rsid w:val="000055E1"/>
    <w:rsid w:val="00007057"/>
    <w:rsid w:val="000075AB"/>
    <w:rsid w:val="00007B16"/>
    <w:rsid w:val="00007B57"/>
    <w:rsid w:val="00012439"/>
    <w:rsid w:val="00013D0A"/>
    <w:rsid w:val="00014596"/>
    <w:rsid w:val="0001472B"/>
    <w:rsid w:val="00020C27"/>
    <w:rsid w:val="00031C57"/>
    <w:rsid w:val="00032D96"/>
    <w:rsid w:val="00044DAC"/>
    <w:rsid w:val="00047A12"/>
    <w:rsid w:val="00051C8D"/>
    <w:rsid w:val="00052392"/>
    <w:rsid w:val="00061201"/>
    <w:rsid w:val="00070806"/>
    <w:rsid w:val="00070816"/>
    <w:rsid w:val="00080E5D"/>
    <w:rsid w:val="0008155C"/>
    <w:rsid w:val="00085142"/>
    <w:rsid w:val="00092963"/>
    <w:rsid w:val="000B31F0"/>
    <w:rsid w:val="000D0018"/>
    <w:rsid w:val="000D316D"/>
    <w:rsid w:val="000D5799"/>
    <w:rsid w:val="000D6D73"/>
    <w:rsid w:val="000E0778"/>
    <w:rsid w:val="000E36D3"/>
    <w:rsid w:val="000E564A"/>
    <w:rsid w:val="000F5849"/>
    <w:rsid w:val="00102144"/>
    <w:rsid w:val="00106A16"/>
    <w:rsid w:val="001108E8"/>
    <w:rsid w:val="00125B3B"/>
    <w:rsid w:val="00125D63"/>
    <w:rsid w:val="001311AC"/>
    <w:rsid w:val="00131439"/>
    <w:rsid w:val="001435C2"/>
    <w:rsid w:val="00145BC0"/>
    <w:rsid w:val="001538A5"/>
    <w:rsid w:val="0015533B"/>
    <w:rsid w:val="00155479"/>
    <w:rsid w:val="00165986"/>
    <w:rsid w:val="00167EB1"/>
    <w:rsid w:val="0017510F"/>
    <w:rsid w:val="00175AAB"/>
    <w:rsid w:val="00176895"/>
    <w:rsid w:val="00176B46"/>
    <w:rsid w:val="001847DF"/>
    <w:rsid w:val="00184DE3"/>
    <w:rsid w:val="001920AD"/>
    <w:rsid w:val="00194714"/>
    <w:rsid w:val="00197A6E"/>
    <w:rsid w:val="001A0759"/>
    <w:rsid w:val="001A10D7"/>
    <w:rsid w:val="001A4A11"/>
    <w:rsid w:val="001B0416"/>
    <w:rsid w:val="001C1307"/>
    <w:rsid w:val="001C2850"/>
    <w:rsid w:val="001C325B"/>
    <w:rsid w:val="001D131F"/>
    <w:rsid w:val="001D447B"/>
    <w:rsid w:val="001D59AE"/>
    <w:rsid w:val="001D6D41"/>
    <w:rsid w:val="001D72BC"/>
    <w:rsid w:val="001E75C8"/>
    <w:rsid w:val="001F63A6"/>
    <w:rsid w:val="0021559C"/>
    <w:rsid w:val="00215604"/>
    <w:rsid w:val="00217FB8"/>
    <w:rsid w:val="00225B3B"/>
    <w:rsid w:val="0024076A"/>
    <w:rsid w:val="00252CA8"/>
    <w:rsid w:val="00257605"/>
    <w:rsid w:val="00257E0E"/>
    <w:rsid w:val="002612C4"/>
    <w:rsid w:val="0026167D"/>
    <w:rsid w:val="00263512"/>
    <w:rsid w:val="00263BB6"/>
    <w:rsid w:val="00264B6D"/>
    <w:rsid w:val="00271649"/>
    <w:rsid w:val="00271A1C"/>
    <w:rsid w:val="00272084"/>
    <w:rsid w:val="00276C6B"/>
    <w:rsid w:val="00281C2C"/>
    <w:rsid w:val="0029511F"/>
    <w:rsid w:val="00297E77"/>
    <w:rsid w:val="002A222C"/>
    <w:rsid w:val="002A57BD"/>
    <w:rsid w:val="002B4126"/>
    <w:rsid w:val="002B5CA3"/>
    <w:rsid w:val="002D2FFE"/>
    <w:rsid w:val="002D43CC"/>
    <w:rsid w:val="002E6870"/>
    <w:rsid w:val="002F0E13"/>
    <w:rsid w:val="002F4B01"/>
    <w:rsid w:val="0030030B"/>
    <w:rsid w:val="00306805"/>
    <w:rsid w:val="003111E5"/>
    <w:rsid w:val="0031220A"/>
    <w:rsid w:val="00330E06"/>
    <w:rsid w:val="003354A6"/>
    <w:rsid w:val="003420EF"/>
    <w:rsid w:val="00345946"/>
    <w:rsid w:val="00345B31"/>
    <w:rsid w:val="003513A0"/>
    <w:rsid w:val="00352773"/>
    <w:rsid w:val="00354933"/>
    <w:rsid w:val="003601E1"/>
    <w:rsid w:val="00360382"/>
    <w:rsid w:val="00361C9E"/>
    <w:rsid w:val="0036756E"/>
    <w:rsid w:val="00367C05"/>
    <w:rsid w:val="003806DF"/>
    <w:rsid w:val="0038213C"/>
    <w:rsid w:val="00384F94"/>
    <w:rsid w:val="003906DF"/>
    <w:rsid w:val="003A470C"/>
    <w:rsid w:val="003A6CAE"/>
    <w:rsid w:val="003B232C"/>
    <w:rsid w:val="003C08F0"/>
    <w:rsid w:val="003C1F3B"/>
    <w:rsid w:val="003C51E5"/>
    <w:rsid w:val="003E17BF"/>
    <w:rsid w:val="003F1C42"/>
    <w:rsid w:val="004039FC"/>
    <w:rsid w:val="00404222"/>
    <w:rsid w:val="004047CC"/>
    <w:rsid w:val="00416F69"/>
    <w:rsid w:val="00425673"/>
    <w:rsid w:val="00430CE5"/>
    <w:rsid w:val="00436E1A"/>
    <w:rsid w:val="00443CB1"/>
    <w:rsid w:val="00444FA9"/>
    <w:rsid w:val="004451A0"/>
    <w:rsid w:val="00455B6F"/>
    <w:rsid w:val="00465B07"/>
    <w:rsid w:val="00466DB4"/>
    <w:rsid w:val="00472675"/>
    <w:rsid w:val="00473A58"/>
    <w:rsid w:val="00473E36"/>
    <w:rsid w:val="00477B9B"/>
    <w:rsid w:val="004864DF"/>
    <w:rsid w:val="004948CD"/>
    <w:rsid w:val="004A5479"/>
    <w:rsid w:val="004B40CA"/>
    <w:rsid w:val="004C012C"/>
    <w:rsid w:val="004C2C48"/>
    <w:rsid w:val="004C5580"/>
    <w:rsid w:val="004D07BB"/>
    <w:rsid w:val="004D7097"/>
    <w:rsid w:val="004E2D64"/>
    <w:rsid w:val="004F051D"/>
    <w:rsid w:val="004F15F6"/>
    <w:rsid w:val="004F47B5"/>
    <w:rsid w:val="0051296A"/>
    <w:rsid w:val="005152F6"/>
    <w:rsid w:val="0052320C"/>
    <w:rsid w:val="0053501A"/>
    <w:rsid w:val="00535466"/>
    <w:rsid w:val="005423F8"/>
    <w:rsid w:val="005511B7"/>
    <w:rsid w:val="00566806"/>
    <w:rsid w:val="00571386"/>
    <w:rsid w:val="0057309A"/>
    <w:rsid w:val="0057450E"/>
    <w:rsid w:val="00576F77"/>
    <w:rsid w:val="00577070"/>
    <w:rsid w:val="005776B0"/>
    <w:rsid w:val="00591D42"/>
    <w:rsid w:val="00592B49"/>
    <w:rsid w:val="005B0712"/>
    <w:rsid w:val="005B50A5"/>
    <w:rsid w:val="005C123D"/>
    <w:rsid w:val="005D0C0C"/>
    <w:rsid w:val="005E11E6"/>
    <w:rsid w:val="005E185C"/>
    <w:rsid w:val="005E5CA7"/>
    <w:rsid w:val="005F5DD0"/>
    <w:rsid w:val="00602CC9"/>
    <w:rsid w:val="00604876"/>
    <w:rsid w:val="00605F15"/>
    <w:rsid w:val="00606D25"/>
    <w:rsid w:val="00613AA5"/>
    <w:rsid w:val="00613B2B"/>
    <w:rsid w:val="00614CE9"/>
    <w:rsid w:val="00625B04"/>
    <w:rsid w:val="00633E6D"/>
    <w:rsid w:val="00645673"/>
    <w:rsid w:val="006564B2"/>
    <w:rsid w:val="00661158"/>
    <w:rsid w:val="00661F27"/>
    <w:rsid w:val="00676E86"/>
    <w:rsid w:val="0067797C"/>
    <w:rsid w:val="006805FE"/>
    <w:rsid w:val="00682BB7"/>
    <w:rsid w:val="006A0766"/>
    <w:rsid w:val="006B0B77"/>
    <w:rsid w:val="006B2B9F"/>
    <w:rsid w:val="006B62E7"/>
    <w:rsid w:val="006C1D76"/>
    <w:rsid w:val="006C2898"/>
    <w:rsid w:val="006C502C"/>
    <w:rsid w:val="006D0F83"/>
    <w:rsid w:val="006D4977"/>
    <w:rsid w:val="006D4D43"/>
    <w:rsid w:val="006D6965"/>
    <w:rsid w:val="006E5CB3"/>
    <w:rsid w:val="00700B48"/>
    <w:rsid w:val="0070532B"/>
    <w:rsid w:val="00706FF0"/>
    <w:rsid w:val="007070E2"/>
    <w:rsid w:val="00710AB7"/>
    <w:rsid w:val="00714291"/>
    <w:rsid w:val="0072185E"/>
    <w:rsid w:val="00722BFA"/>
    <w:rsid w:val="007263A9"/>
    <w:rsid w:val="007308F4"/>
    <w:rsid w:val="00732201"/>
    <w:rsid w:val="00743A4D"/>
    <w:rsid w:val="00745AE0"/>
    <w:rsid w:val="00766928"/>
    <w:rsid w:val="00767176"/>
    <w:rsid w:val="00771BEA"/>
    <w:rsid w:val="00772FD6"/>
    <w:rsid w:val="00791B26"/>
    <w:rsid w:val="00793D58"/>
    <w:rsid w:val="0079578A"/>
    <w:rsid w:val="007A4D60"/>
    <w:rsid w:val="007A64C3"/>
    <w:rsid w:val="007B04C2"/>
    <w:rsid w:val="007B070B"/>
    <w:rsid w:val="007B079D"/>
    <w:rsid w:val="007B3D64"/>
    <w:rsid w:val="007C175F"/>
    <w:rsid w:val="007C1BB9"/>
    <w:rsid w:val="007C40A7"/>
    <w:rsid w:val="007D08DF"/>
    <w:rsid w:val="007E51F2"/>
    <w:rsid w:val="007E5DAB"/>
    <w:rsid w:val="007F5A90"/>
    <w:rsid w:val="00800EBF"/>
    <w:rsid w:val="008021BC"/>
    <w:rsid w:val="00804BE5"/>
    <w:rsid w:val="008068C4"/>
    <w:rsid w:val="00810F84"/>
    <w:rsid w:val="008218C0"/>
    <w:rsid w:val="008258E4"/>
    <w:rsid w:val="008301F3"/>
    <w:rsid w:val="00836190"/>
    <w:rsid w:val="00836C54"/>
    <w:rsid w:val="0084131B"/>
    <w:rsid w:val="00845A09"/>
    <w:rsid w:val="00851654"/>
    <w:rsid w:val="008579D5"/>
    <w:rsid w:val="008600BA"/>
    <w:rsid w:val="00861EE8"/>
    <w:rsid w:val="0086690F"/>
    <w:rsid w:val="00873A83"/>
    <w:rsid w:val="00877AFF"/>
    <w:rsid w:val="00883F50"/>
    <w:rsid w:val="00892A83"/>
    <w:rsid w:val="00894DBA"/>
    <w:rsid w:val="008976AD"/>
    <w:rsid w:val="00897C72"/>
    <w:rsid w:val="008B6BD5"/>
    <w:rsid w:val="008D03FA"/>
    <w:rsid w:val="008E06B5"/>
    <w:rsid w:val="008E0CD6"/>
    <w:rsid w:val="008E4DA5"/>
    <w:rsid w:val="008F0A65"/>
    <w:rsid w:val="008F3DC1"/>
    <w:rsid w:val="008F4E34"/>
    <w:rsid w:val="008F4FAE"/>
    <w:rsid w:val="008F7A9B"/>
    <w:rsid w:val="00907D6A"/>
    <w:rsid w:val="0091153A"/>
    <w:rsid w:val="009161B5"/>
    <w:rsid w:val="00925943"/>
    <w:rsid w:val="009263A4"/>
    <w:rsid w:val="0092794E"/>
    <w:rsid w:val="00927D73"/>
    <w:rsid w:val="00932FC7"/>
    <w:rsid w:val="00935358"/>
    <w:rsid w:val="00952469"/>
    <w:rsid w:val="00952ED0"/>
    <w:rsid w:val="00956962"/>
    <w:rsid w:val="00964AE0"/>
    <w:rsid w:val="009810E1"/>
    <w:rsid w:val="00994ADF"/>
    <w:rsid w:val="00995AED"/>
    <w:rsid w:val="009A315D"/>
    <w:rsid w:val="009A4AA6"/>
    <w:rsid w:val="009A7FAF"/>
    <w:rsid w:val="009B013B"/>
    <w:rsid w:val="009B7501"/>
    <w:rsid w:val="009B79A5"/>
    <w:rsid w:val="009C0FED"/>
    <w:rsid w:val="009C4DA8"/>
    <w:rsid w:val="009C69B5"/>
    <w:rsid w:val="009D02CD"/>
    <w:rsid w:val="009D3B13"/>
    <w:rsid w:val="009D4244"/>
    <w:rsid w:val="009D5D46"/>
    <w:rsid w:val="009D5FAB"/>
    <w:rsid w:val="009E18FB"/>
    <w:rsid w:val="009E2A5E"/>
    <w:rsid w:val="009E44D5"/>
    <w:rsid w:val="009F4D86"/>
    <w:rsid w:val="009F58D1"/>
    <w:rsid w:val="009F5D41"/>
    <w:rsid w:val="00A01FC4"/>
    <w:rsid w:val="00A04E45"/>
    <w:rsid w:val="00A07EC2"/>
    <w:rsid w:val="00A126F0"/>
    <w:rsid w:val="00A2407E"/>
    <w:rsid w:val="00A26666"/>
    <w:rsid w:val="00A26DEC"/>
    <w:rsid w:val="00A34540"/>
    <w:rsid w:val="00A46C27"/>
    <w:rsid w:val="00A5249E"/>
    <w:rsid w:val="00A557A2"/>
    <w:rsid w:val="00A61754"/>
    <w:rsid w:val="00A632AF"/>
    <w:rsid w:val="00A759AE"/>
    <w:rsid w:val="00A85164"/>
    <w:rsid w:val="00A871BA"/>
    <w:rsid w:val="00A90E3F"/>
    <w:rsid w:val="00AA7C14"/>
    <w:rsid w:val="00AB521B"/>
    <w:rsid w:val="00AC0799"/>
    <w:rsid w:val="00AC082B"/>
    <w:rsid w:val="00AD0812"/>
    <w:rsid w:val="00AD0F0E"/>
    <w:rsid w:val="00AD37CC"/>
    <w:rsid w:val="00AE2AFD"/>
    <w:rsid w:val="00AE7D0E"/>
    <w:rsid w:val="00AF2F0E"/>
    <w:rsid w:val="00AF3ADC"/>
    <w:rsid w:val="00AF5B59"/>
    <w:rsid w:val="00B0333E"/>
    <w:rsid w:val="00B03EC6"/>
    <w:rsid w:val="00B11716"/>
    <w:rsid w:val="00B22E4B"/>
    <w:rsid w:val="00B36D01"/>
    <w:rsid w:val="00B45B31"/>
    <w:rsid w:val="00B4681E"/>
    <w:rsid w:val="00B503CC"/>
    <w:rsid w:val="00B51152"/>
    <w:rsid w:val="00B52532"/>
    <w:rsid w:val="00B54EDF"/>
    <w:rsid w:val="00B606A7"/>
    <w:rsid w:val="00B660BC"/>
    <w:rsid w:val="00B74E48"/>
    <w:rsid w:val="00B80FE4"/>
    <w:rsid w:val="00B81D27"/>
    <w:rsid w:val="00B83ABF"/>
    <w:rsid w:val="00B8758E"/>
    <w:rsid w:val="00B87B26"/>
    <w:rsid w:val="00B92DFE"/>
    <w:rsid w:val="00B967F8"/>
    <w:rsid w:val="00BA2BE7"/>
    <w:rsid w:val="00BA5841"/>
    <w:rsid w:val="00BB1697"/>
    <w:rsid w:val="00BB54C9"/>
    <w:rsid w:val="00BD2B47"/>
    <w:rsid w:val="00BD6D1C"/>
    <w:rsid w:val="00BE6604"/>
    <w:rsid w:val="00BE6CCE"/>
    <w:rsid w:val="00BF6C70"/>
    <w:rsid w:val="00C04C9A"/>
    <w:rsid w:val="00C100EA"/>
    <w:rsid w:val="00C20183"/>
    <w:rsid w:val="00C22441"/>
    <w:rsid w:val="00C23EA3"/>
    <w:rsid w:val="00C30B79"/>
    <w:rsid w:val="00C31FE2"/>
    <w:rsid w:val="00C3566C"/>
    <w:rsid w:val="00C41A5E"/>
    <w:rsid w:val="00C61EAF"/>
    <w:rsid w:val="00C67F5B"/>
    <w:rsid w:val="00C84183"/>
    <w:rsid w:val="00C846A8"/>
    <w:rsid w:val="00C85AF3"/>
    <w:rsid w:val="00C87678"/>
    <w:rsid w:val="00CB6926"/>
    <w:rsid w:val="00CC6907"/>
    <w:rsid w:val="00CC78C6"/>
    <w:rsid w:val="00CE2311"/>
    <w:rsid w:val="00CE2D72"/>
    <w:rsid w:val="00CE4981"/>
    <w:rsid w:val="00CE60FB"/>
    <w:rsid w:val="00CF013A"/>
    <w:rsid w:val="00CF33A7"/>
    <w:rsid w:val="00D03572"/>
    <w:rsid w:val="00D03E06"/>
    <w:rsid w:val="00D06D41"/>
    <w:rsid w:val="00D14F05"/>
    <w:rsid w:val="00D15A44"/>
    <w:rsid w:val="00D16DBD"/>
    <w:rsid w:val="00D23D35"/>
    <w:rsid w:val="00D24B9B"/>
    <w:rsid w:val="00D26EF8"/>
    <w:rsid w:val="00D315A5"/>
    <w:rsid w:val="00D4386B"/>
    <w:rsid w:val="00D45275"/>
    <w:rsid w:val="00D4638D"/>
    <w:rsid w:val="00D627E9"/>
    <w:rsid w:val="00D63158"/>
    <w:rsid w:val="00D63CC0"/>
    <w:rsid w:val="00D7607F"/>
    <w:rsid w:val="00D85689"/>
    <w:rsid w:val="00D902D7"/>
    <w:rsid w:val="00D9567B"/>
    <w:rsid w:val="00DA040E"/>
    <w:rsid w:val="00DA5673"/>
    <w:rsid w:val="00DB2600"/>
    <w:rsid w:val="00DC68AA"/>
    <w:rsid w:val="00DD1F2D"/>
    <w:rsid w:val="00DD21A6"/>
    <w:rsid w:val="00DD5EF3"/>
    <w:rsid w:val="00DD6768"/>
    <w:rsid w:val="00DE3FCA"/>
    <w:rsid w:val="00DE7791"/>
    <w:rsid w:val="00DF0406"/>
    <w:rsid w:val="00DF0B7E"/>
    <w:rsid w:val="00DF124C"/>
    <w:rsid w:val="00E006AA"/>
    <w:rsid w:val="00E0782B"/>
    <w:rsid w:val="00E11B67"/>
    <w:rsid w:val="00E138FE"/>
    <w:rsid w:val="00E217DA"/>
    <w:rsid w:val="00E21D75"/>
    <w:rsid w:val="00E27772"/>
    <w:rsid w:val="00E35575"/>
    <w:rsid w:val="00E42252"/>
    <w:rsid w:val="00E4275A"/>
    <w:rsid w:val="00E45963"/>
    <w:rsid w:val="00E510B9"/>
    <w:rsid w:val="00E56F1F"/>
    <w:rsid w:val="00E725D6"/>
    <w:rsid w:val="00E73EED"/>
    <w:rsid w:val="00E77EC4"/>
    <w:rsid w:val="00E809CB"/>
    <w:rsid w:val="00E84326"/>
    <w:rsid w:val="00E84DDD"/>
    <w:rsid w:val="00E91C36"/>
    <w:rsid w:val="00E9527C"/>
    <w:rsid w:val="00E967DD"/>
    <w:rsid w:val="00EA35F5"/>
    <w:rsid w:val="00EB1211"/>
    <w:rsid w:val="00EB499D"/>
    <w:rsid w:val="00EB63EA"/>
    <w:rsid w:val="00EC77A6"/>
    <w:rsid w:val="00ED1695"/>
    <w:rsid w:val="00ED29C2"/>
    <w:rsid w:val="00ED58AB"/>
    <w:rsid w:val="00ED659E"/>
    <w:rsid w:val="00EE50ED"/>
    <w:rsid w:val="00EE5880"/>
    <w:rsid w:val="00EF159E"/>
    <w:rsid w:val="00EF44EC"/>
    <w:rsid w:val="00F00DF4"/>
    <w:rsid w:val="00F0147D"/>
    <w:rsid w:val="00F23ABE"/>
    <w:rsid w:val="00F27A99"/>
    <w:rsid w:val="00F339FD"/>
    <w:rsid w:val="00F33EC4"/>
    <w:rsid w:val="00F42067"/>
    <w:rsid w:val="00F445B3"/>
    <w:rsid w:val="00F45206"/>
    <w:rsid w:val="00F45CBB"/>
    <w:rsid w:val="00F505BB"/>
    <w:rsid w:val="00F62EA1"/>
    <w:rsid w:val="00F71A06"/>
    <w:rsid w:val="00F8420A"/>
    <w:rsid w:val="00F84FB1"/>
    <w:rsid w:val="00F86A9D"/>
    <w:rsid w:val="00F968C1"/>
    <w:rsid w:val="00FA1D09"/>
    <w:rsid w:val="00FA291A"/>
    <w:rsid w:val="00FA2935"/>
    <w:rsid w:val="00FA4A88"/>
    <w:rsid w:val="00FA5A3A"/>
    <w:rsid w:val="00FB0144"/>
    <w:rsid w:val="00FB2A1A"/>
    <w:rsid w:val="00FB4394"/>
    <w:rsid w:val="00FB5205"/>
    <w:rsid w:val="00FC200C"/>
    <w:rsid w:val="00FE0B2E"/>
    <w:rsid w:val="00FE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185837-C22A-4517-B521-57BC9464C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07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503C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503CC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503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503C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4DA5"/>
  </w:style>
  <w:style w:type="paragraph" w:styleId="aa">
    <w:name w:val="header"/>
    <w:basedOn w:val="a"/>
    <w:link w:val="ab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4DA5"/>
  </w:style>
  <w:style w:type="paragraph" w:styleId="ac">
    <w:name w:val="Body Text Indent"/>
    <w:basedOn w:val="a"/>
    <w:link w:val="ad"/>
    <w:uiPriority w:val="99"/>
    <w:semiHidden/>
    <w:unhideWhenUsed/>
    <w:rsid w:val="00B503CC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503CC"/>
  </w:style>
  <w:style w:type="paragraph" w:customStyle="1" w:styleId="xl74">
    <w:name w:val="xl74"/>
    <w:basedOn w:val="a"/>
    <w:rsid w:val="00CF01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C07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e">
    <w:name w:val="Strong"/>
    <w:qFormat/>
    <w:rsid w:val="002E6870"/>
    <w:rPr>
      <w:b/>
      <w:bCs/>
    </w:rPr>
  </w:style>
  <w:style w:type="paragraph" w:customStyle="1" w:styleId="ConsNormal">
    <w:name w:val="ConsNormal"/>
    <w:rsid w:val="002E687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0" normalizeH="0" baseline="0">
                <a:solidFill>
                  <a:schemeClr val="dk1"/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Структура доходов бюджета муниципального образования "Унечское городское поселение" </a:t>
            </a:r>
          </a:p>
        </c:rich>
      </c:tx>
      <c:layout>
        <c:manualLayout>
          <c:xMode val="edge"/>
          <c:yMode val="edge"/>
          <c:x val="0.10810768445610966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spc="0" normalizeH="0" baseline="0">
              <a:solidFill>
                <a:schemeClr val="dk1"/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доходов бюджета муниципального образования "Унечский муниципальный район" </c:v>
                </c:pt>
              </c:strCache>
            </c:strRef>
          </c:tx>
          <c:dPt>
            <c:idx val="0"/>
            <c:bubble3D val="0"/>
            <c:spPr>
              <a:gradFill>
                <a:gsLst>
                  <a:gs pos="100000">
                    <a:schemeClr val="accent1">
                      <a:lumMod val="60000"/>
                      <a:lumOff val="40000"/>
                    </a:schemeClr>
                  </a:gs>
                  <a:gs pos="0">
                    <a:schemeClr val="accent1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gradFill>
                <a:gsLst>
                  <a:gs pos="100000">
                    <a:schemeClr val="accent2">
                      <a:lumMod val="60000"/>
                      <a:lumOff val="40000"/>
                    </a:schemeClr>
                  </a:gs>
                  <a:gs pos="0">
                    <a:schemeClr val="accent2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Собственные доходы 99,9%</c:v>
                </c:pt>
                <c:pt idx="1">
                  <c:v>Безвозмездные поступления 0,1%</c:v>
                </c:pt>
              </c:strCache>
            </c:strRef>
          </c:cat>
          <c:val>
            <c:numRef>
              <c:f>Лист1!$B$2:$B$5</c:f>
              <c:numCache>
                <c:formatCode>0.0%</c:formatCode>
                <c:ptCount val="2"/>
                <c:pt idx="0">
                  <c:v>0.999</c:v>
                </c:pt>
                <c:pt idx="1">
                  <c:v>1E-3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70"/>
      </c:doughnut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alpha val="50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chemeClr val="dk1"/>
          </a:solidFill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Структура расходов бюджета муниципального образования "Унечское городское поселение"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spc="0" normalizeH="0" baseline="0">
              <a:solidFill>
                <a:schemeClr val="dk1">
                  <a:lumMod val="50000"/>
                  <a:lumOff val="50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21531533364530983"/>
          <c:y val="0.39282620922384703"/>
          <c:w val="0.28626319965818225"/>
          <c:h val="0.5275421822272216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расходов бюджета муниципального образования "Унечский муниципальный район"</c:v>
                </c:pt>
              </c:strCache>
            </c:strRef>
          </c:tx>
          <c:dPt>
            <c:idx val="0"/>
            <c:bubble3D val="0"/>
            <c:spPr>
              <a:gradFill>
                <a:gsLst>
                  <a:gs pos="100000">
                    <a:schemeClr val="accent1">
                      <a:lumMod val="60000"/>
                      <a:lumOff val="40000"/>
                    </a:schemeClr>
                  </a:gs>
                  <a:gs pos="0">
                    <a:schemeClr val="accent1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gradFill>
                <a:gsLst>
                  <a:gs pos="100000">
                    <a:schemeClr val="accent2">
                      <a:lumMod val="60000"/>
                      <a:lumOff val="40000"/>
                    </a:schemeClr>
                  </a:gs>
                  <a:gs pos="0">
                    <a:schemeClr val="accent2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gradFill>
                <a:gsLst>
                  <a:gs pos="100000">
                    <a:schemeClr val="accent3">
                      <a:lumMod val="60000"/>
                      <a:lumOff val="40000"/>
                    </a:schemeClr>
                  </a:gs>
                  <a:gs pos="0">
                    <a:schemeClr val="accent3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>
                        <a:solidFill>
                          <a:sysClr val="windowText" lastClr="000000"/>
                        </a:solidFill>
                      </a:rPr>
                      <a:t>22%</a:t>
                    </a:r>
                  </a:p>
                  <a:p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>
                        <a:solidFill>
                          <a:sysClr val="windowText" lastClr="000000"/>
                        </a:solidFill>
                      </a:rPr>
                      <a:t>3,1%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74,9%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3"/>
                <c:pt idx="0">
                  <c:v>Социальные расходы 22%</c:v>
                </c:pt>
                <c:pt idx="1">
                  <c:v>Иные расходы 3,1%</c:v>
                </c:pt>
                <c:pt idx="2">
                  <c:v>национальная экономика и жилищно коммунальное  хозяйство 74,9%</c:v>
                </c:pt>
              </c:strCache>
            </c:strRef>
          </c:cat>
          <c:val>
            <c:numRef>
              <c:f>Лист1!$B$2:$B$6</c:f>
              <c:numCache>
                <c:formatCode>0.0%</c:formatCode>
                <c:ptCount val="3"/>
                <c:pt idx="0">
                  <c:v>0.22</c:v>
                </c:pt>
                <c:pt idx="1">
                  <c:v>3.1E-2</c:v>
                </c:pt>
                <c:pt idx="2">
                  <c:v>0.749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70"/>
      </c:doughnut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alpha val="50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pattFill prst="dkDnDiag">
      <a:fgClr>
        <a:schemeClr val="lt1"/>
      </a:fgClr>
      <a:bgClr>
        <a:schemeClr val="dk1">
          <a:lumMod val="10000"/>
          <a:lumOff val="90000"/>
        </a:schemeClr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6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/>
        </a:fgClr>
        <a:bgClr>
          <a:schemeClr val="dk1">
            <a:lumMod val="10000"/>
            <a:lumOff val="90000"/>
          </a:schemeClr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lumMod val="60000"/>
              <a:lumOff val="40000"/>
            </a:schemeClr>
          </a:gs>
          <a:gs pos="0">
            <a:schemeClr val="phClr"/>
          </a:gs>
        </a:gsLst>
        <a:lin ang="5400000" scaled="0"/>
      </a:gradFill>
      <a:ln w="19050">
        <a:solidFill>
          <a:schemeClr val="lt1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lumMod val="60000"/>
              <a:lumOff val="40000"/>
            </a:schemeClr>
          </a:gs>
          <a:gs pos="0">
            <a:schemeClr val="phClr"/>
          </a:gs>
        </a:gsLst>
        <a:lin ang="5400000" scaled="0"/>
      </a:gradFill>
      <a:ln w="508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50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56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/>
        </a:fgClr>
        <a:bgClr>
          <a:schemeClr val="dk1">
            <a:lumMod val="10000"/>
            <a:lumOff val="90000"/>
          </a:schemeClr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lumMod val="60000"/>
              <a:lumOff val="40000"/>
            </a:schemeClr>
          </a:gs>
          <a:gs pos="0">
            <a:schemeClr val="phClr"/>
          </a:gs>
        </a:gsLst>
        <a:lin ang="5400000" scaled="0"/>
      </a:gradFill>
      <a:ln w="19050">
        <a:solidFill>
          <a:schemeClr val="lt1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lumMod val="60000"/>
              <a:lumOff val="40000"/>
            </a:schemeClr>
          </a:gs>
          <a:gs pos="0">
            <a:schemeClr val="phClr"/>
          </a:gs>
        </a:gsLst>
        <a:lin ang="5400000" scaled="0"/>
      </a:gradFill>
      <a:ln w="508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50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0.31815</cdr:x>
      <cdr:y>0.60417</cdr:y>
    </cdr:from>
    <cdr:to>
      <cdr:x>0.40375</cdr:x>
      <cdr:y>0.67262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1876425" y="1933575"/>
          <a:ext cx="50482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/>
            <a:t>2017</a:t>
          </a:r>
        </a:p>
        <a:p xmlns:a="http://schemas.openxmlformats.org/drawingml/2006/main">
          <a:endParaRPr lang="ru-RU" sz="1100"/>
        </a:p>
        <a:p xmlns:a="http://schemas.openxmlformats.org/drawingml/2006/main">
          <a:r>
            <a:rPr lang="ru-RU" sz="1100"/>
            <a:t>2016</a:t>
          </a:r>
        </a:p>
        <a:p xmlns:a="http://schemas.openxmlformats.org/drawingml/2006/main">
          <a:endParaRPr lang="ru-RU" sz="1100"/>
        </a:p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161E1-65A7-4B23-BED6-355253C2D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2281</TotalTime>
  <Pages>1</Pages>
  <Words>6516</Words>
  <Characters>37145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Мощенко Татьяна Николаевна</cp:lastModifiedBy>
  <cp:revision>158</cp:revision>
  <cp:lastPrinted>2016-12-08T07:14:00Z</cp:lastPrinted>
  <dcterms:created xsi:type="dcterms:W3CDTF">2013-11-22T07:35:00Z</dcterms:created>
  <dcterms:modified xsi:type="dcterms:W3CDTF">2017-02-13T14:08:00Z</dcterms:modified>
</cp:coreProperties>
</file>